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98" w:rsidRDefault="00E12566" w:rsidP="00452A98">
      <w:pPr>
        <w:rPr>
          <w:szCs w:val="22"/>
        </w:rPr>
      </w:pPr>
      <w:r w:rsidRPr="00E12566">
        <w:rPr>
          <w:noProof/>
          <w:szCs w:val="22"/>
          <w:lang w:val="nl-NL" w:eastAsia="en-US"/>
        </w:rPr>
        <w:pict>
          <v:shapetype id="_x0000_t202" coordsize="21600,21600" o:spt="202" path="m,l,21600r21600,l21600,xe">
            <v:stroke joinstyle="miter"/>
            <v:path gradientshapeok="t" o:connecttype="rect"/>
          </v:shapetype>
          <v:shape id="_x0000_s1027" type="#_x0000_t202" style="position:absolute;margin-left:251.6pt;margin-top:-83.5pt;width:217.5pt;height:78.75pt;z-index:251660288;mso-width-relative:margin;mso-height-relative:margin">
            <v:textbox>
              <w:txbxContent>
                <w:p w:rsidR="00937E37" w:rsidRPr="00452A98" w:rsidRDefault="00937E37">
                  <w:pPr>
                    <w:rPr>
                      <w:b/>
                      <w:szCs w:val="22"/>
                      <w:lang w:val="nl-NL"/>
                    </w:rPr>
                  </w:pPr>
                  <w:r w:rsidRPr="00452A98">
                    <w:rPr>
                      <w:b/>
                      <w:szCs w:val="22"/>
                      <w:lang w:val="nl-NL"/>
                    </w:rPr>
                    <w:t xml:space="preserve">Stedelijke seniorenadviesraad </w:t>
                  </w:r>
                  <w:proofErr w:type="spellStart"/>
                  <w:r w:rsidRPr="00452A98">
                    <w:rPr>
                      <w:b/>
                      <w:szCs w:val="22"/>
                      <w:lang w:val="nl-NL"/>
                    </w:rPr>
                    <w:t>Sint-Niklaas</w:t>
                  </w:r>
                  <w:proofErr w:type="spellEnd"/>
                </w:p>
                <w:p w:rsidR="00937E37" w:rsidRPr="00452A98" w:rsidRDefault="00937E37">
                  <w:pPr>
                    <w:rPr>
                      <w:b/>
                      <w:szCs w:val="22"/>
                      <w:lang w:val="nl-NL"/>
                    </w:rPr>
                  </w:pPr>
                  <w:r w:rsidRPr="00452A98">
                    <w:rPr>
                      <w:b/>
                      <w:szCs w:val="22"/>
                      <w:lang w:val="nl-NL"/>
                    </w:rPr>
                    <w:t>Secretariaat:</w:t>
                  </w:r>
                </w:p>
                <w:p w:rsidR="00937E37" w:rsidRPr="00452A98" w:rsidRDefault="00937E37">
                  <w:pPr>
                    <w:rPr>
                      <w:b/>
                      <w:szCs w:val="22"/>
                      <w:lang w:val="nl-NL"/>
                    </w:rPr>
                  </w:pPr>
                  <w:r w:rsidRPr="00452A98">
                    <w:rPr>
                      <w:b/>
                      <w:szCs w:val="22"/>
                      <w:lang w:val="nl-NL"/>
                    </w:rPr>
                    <w:t>Welzijnshuis</w:t>
                  </w:r>
                </w:p>
                <w:p w:rsidR="00937E37" w:rsidRPr="00452A98" w:rsidRDefault="00937E37">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937E37" w:rsidRDefault="00937E37">
                  <w:pPr>
                    <w:rPr>
                      <w:lang w:val="nl-NL"/>
                    </w:rPr>
                  </w:pPr>
                  <w:r w:rsidRPr="00452A98">
                    <w:rPr>
                      <w:b/>
                      <w:szCs w:val="22"/>
                      <w:lang w:val="nl-NL"/>
                    </w:rPr>
                    <w:t xml:space="preserve">9100 </w:t>
                  </w:r>
                  <w:proofErr w:type="spellStart"/>
                  <w:r w:rsidRPr="00452A98">
                    <w:rPr>
                      <w:b/>
                      <w:szCs w:val="22"/>
                      <w:lang w:val="nl-NL"/>
                    </w:rPr>
                    <w:t>Sint-Niklaas</w:t>
                  </w:r>
                  <w:proofErr w:type="spellEnd"/>
                  <w:r>
                    <w:rPr>
                      <w:lang w:val="nl-NL"/>
                    </w:rPr>
                    <w:t xml:space="preserve">  (nieuw adres)</w:t>
                  </w:r>
                </w:p>
                <w:p w:rsidR="00937E37" w:rsidRDefault="00937E37">
                  <w:pPr>
                    <w:rPr>
                      <w:lang w:val="nl-NL"/>
                    </w:rPr>
                  </w:pPr>
                </w:p>
              </w:txbxContent>
            </v:textbox>
          </v:shape>
        </w:pict>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1A350E">
        <w:rPr>
          <w:szCs w:val="22"/>
        </w:rPr>
        <w:t>05-09-</w:t>
      </w:r>
      <w:r w:rsidR="00A54299">
        <w:rPr>
          <w:szCs w:val="22"/>
        </w:rPr>
        <w:t>2016</w:t>
      </w:r>
    </w:p>
    <w:p w:rsidR="00452A98" w:rsidRDefault="00452A98" w:rsidP="00452A98">
      <w:pPr>
        <w:rPr>
          <w:szCs w:val="22"/>
        </w:rPr>
      </w:pPr>
    </w:p>
    <w:p w:rsidR="00452A98" w:rsidRPr="000B0D3B" w:rsidRDefault="005C07F9" w:rsidP="00576C66">
      <w:pPr>
        <w:pStyle w:val="Kop1"/>
        <w:jc w:val="center"/>
      </w:pPr>
      <w:proofErr w:type="spellStart"/>
      <w:r w:rsidRPr="000B0D3B">
        <w:t>Verslag</w:t>
      </w:r>
      <w:proofErr w:type="spellEnd"/>
      <w:r w:rsidRPr="000B0D3B">
        <w:t xml:space="preserve"> </w:t>
      </w:r>
      <w:proofErr w:type="spellStart"/>
      <w:r w:rsidRPr="000B0D3B">
        <w:t>sen</w:t>
      </w:r>
      <w:r w:rsidR="003C4152">
        <w:t>iorenadviesraad</w:t>
      </w:r>
      <w:proofErr w:type="spellEnd"/>
      <w:r w:rsidR="003C4152">
        <w:t xml:space="preserve"> </w:t>
      </w:r>
      <w:r w:rsidR="002F1D0A">
        <w:t>24</w:t>
      </w:r>
      <w:r w:rsidR="00B97560">
        <w:t>/0</w:t>
      </w:r>
      <w:r w:rsidR="002F1D0A">
        <w:t>8</w:t>
      </w:r>
      <w:r w:rsidR="002D4F58">
        <w:t>/2016</w:t>
      </w:r>
      <w:r w:rsidR="00A54299">
        <w:t xml:space="preserve"> </w:t>
      </w:r>
    </w:p>
    <w:p w:rsidR="00452A98" w:rsidRPr="000B0D3B" w:rsidRDefault="00452A98" w:rsidP="00452A98">
      <w:pPr>
        <w:rPr>
          <w:b/>
          <w:sz w:val="24"/>
          <w:szCs w:val="24"/>
        </w:rPr>
      </w:pPr>
    </w:p>
    <w:tbl>
      <w:tblPr>
        <w:tblStyle w:val="Kleurrijkelijst-accent3"/>
        <w:tblW w:w="0" w:type="auto"/>
        <w:tblLook w:val="0620"/>
      </w:tblPr>
      <w:tblGrid>
        <w:gridCol w:w="3121"/>
        <w:gridCol w:w="2232"/>
        <w:gridCol w:w="1276"/>
        <w:gridCol w:w="2551"/>
      </w:tblGrid>
      <w:tr w:rsidR="00A54299" w:rsidRPr="004D7A65" w:rsidTr="00B731F5">
        <w:trPr>
          <w:cnfStyle w:val="100000000000"/>
        </w:trPr>
        <w:tc>
          <w:tcPr>
            <w:tcW w:w="0" w:type="auto"/>
          </w:tcPr>
          <w:p w:rsidR="00A54299" w:rsidRPr="004D7A65" w:rsidRDefault="00A54299">
            <w:r w:rsidRPr="004D7A65">
              <w:t>Naam afgevaardigde</w:t>
            </w:r>
          </w:p>
        </w:tc>
        <w:tc>
          <w:tcPr>
            <w:tcW w:w="2232" w:type="dxa"/>
          </w:tcPr>
          <w:p w:rsidR="00A54299" w:rsidRPr="004D7A65" w:rsidRDefault="00A54299" w:rsidP="00A54299">
            <w:pPr>
              <w:ind w:left="-1809" w:firstLine="1809"/>
            </w:pPr>
            <w:r>
              <w:t>V</w:t>
            </w:r>
            <w:r w:rsidR="00B731F5">
              <w:t>ereniging/</w:t>
            </w:r>
            <w:r w:rsidRPr="004D7A65">
              <w:t>instantie</w:t>
            </w:r>
          </w:p>
        </w:tc>
        <w:tc>
          <w:tcPr>
            <w:tcW w:w="1276" w:type="dxa"/>
          </w:tcPr>
          <w:p w:rsidR="00A54299" w:rsidRPr="004D7A65" w:rsidRDefault="00A54299" w:rsidP="00A54299">
            <w:pPr>
              <w:ind w:left="-1809" w:firstLine="1809"/>
            </w:pPr>
            <w:r>
              <w:t>Aanwezig?</w:t>
            </w:r>
          </w:p>
        </w:tc>
        <w:tc>
          <w:tcPr>
            <w:tcW w:w="2551" w:type="dxa"/>
          </w:tcPr>
          <w:p w:rsidR="00A54299" w:rsidRDefault="00B731F5" w:rsidP="00A54299">
            <w:pPr>
              <w:ind w:left="-1809" w:firstLine="1809"/>
            </w:pPr>
            <w:r>
              <w:t>Plaatsvervanger</w:t>
            </w:r>
          </w:p>
        </w:tc>
      </w:tr>
      <w:tr w:rsidR="00A54299" w:rsidRPr="004D7A65" w:rsidTr="00B731F5">
        <w:trPr>
          <w:trHeight w:val="241"/>
        </w:trPr>
        <w:tc>
          <w:tcPr>
            <w:tcW w:w="0" w:type="auto"/>
          </w:tcPr>
          <w:p w:rsidR="00A54299" w:rsidRPr="004D7A65" w:rsidRDefault="00A54299">
            <w:r>
              <w:t>Jeanine De Boever (voorzitster)</w:t>
            </w:r>
          </w:p>
        </w:tc>
        <w:tc>
          <w:tcPr>
            <w:tcW w:w="2232" w:type="dxa"/>
          </w:tcPr>
          <w:p w:rsidR="00A54299" w:rsidRPr="004D7A65" w:rsidRDefault="00A54299">
            <w:r>
              <w:t>OKRA</w:t>
            </w:r>
          </w:p>
        </w:tc>
        <w:tc>
          <w:tcPr>
            <w:tcW w:w="1276" w:type="dxa"/>
          </w:tcPr>
          <w:p w:rsidR="00A54299" w:rsidRDefault="001A350E">
            <w:r>
              <w:t>X</w:t>
            </w:r>
          </w:p>
        </w:tc>
        <w:tc>
          <w:tcPr>
            <w:tcW w:w="2551" w:type="dxa"/>
          </w:tcPr>
          <w:p w:rsidR="00A54299" w:rsidRDefault="001A350E">
            <w:r>
              <w:t>Annie Van Steelant</w:t>
            </w:r>
          </w:p>
        </w:tc>
      </w:tr>
      <w:tr w:rsidR="00A54299" w:rsidRPr="004D7A65" w:rsidTr="00B731F5">
        <w:trPr>
          <w:trHeight w:val="241"/>
        </w:trPr>
        <w:tc>
          <w:tcPr>
            <w:tcW w:w="0" w:type="auto"/>
          </w:tcPr>
          <w:p w:rsidR="00A54299" w:rsidRPr="004D7A65" w:rsidRDefault="00A54299">
            <w:r>
              <w:t>Honoré Hermans</w:t>
            </w:r>
          </w:p>
        </w:tc>
        <w:tc>
          <w:tcPr>
            <w:tcW w:w="2232" w:type="dxa"/>
          </w:tcPr>
          <w:p w:rsidR="00A54299" w:rsidRPr="004D7A65" w:rsidRDefault="00A54299">
            <w:r>
              <w:t>OKRA</w:t>
            </w:r>
          </w:p>
        </w:tc>
        <w:tc>
          <w:tcPr>
            <w:tcW w:w="1276" w:type="dxa"/>
          </w:tcPr>
          <w:p w:rsidR="00A54299" w:rsidRDefault="001A350E">
            <w:r>
              <w:t>V</w:t>
            </w:r>
          </w:p>
        </w:tc>
        <w:tc>
          <w:tcPr>
            <w:tcW w:w="2551" w:type="dxa"/>
          </w:tcPr>
          <w:p w:rsidR="00A54299" w:rsidRDefault="00A54299"/>
        </w:tc>
      </w:tr>
      <w:tr w:rsidR="00A54299" w:rsidRPr="004D7A65" w:rsidTr="00B731F5">
        <w:trPr>
          <w:trHeight w:val="242"/>
        </w:trPr>
        <w:tc>
          <w:tcPr>
            <w:tcW w:w="0" w:type="auto"/>
          </w:tcPr>
          <w:p w:rsidR="00A54299" w:rsidRPr="004D7A65" w:rsidRDefault="00A54299">
            <w:r>
              <w:t>Guido Van Daele</w:t>
            </w:r>
          </w:p>
        </w:tc>
        <w:tc>
          <w:tcPr>
            <w:tcW w:w="2232" w:type="dxa"/>
          </w:tcPr>
          <w:p w:rsidR="00A54299" w:rsidRPr="004D7A65" w:rsidRDefault="00A54299">
            <w:r>
              <w:t>OKRA</w:t>
            </w:r>
          </w:p>
        </w:tc>
        <w:tc>
          <w:tcPr>
            <w:tcW w:w="1276" w:type="dxa"/>
          </w:tcPr>
          <w:p w:rsidR="00A54299" w:rsidRDefault="001A350E">
            <w:r>
              <w:t>X</w:t>
            </w:r>
          </w:p>
        </w:tc>
        <w:tc>
          <w:tcPr>
            <w:tcW w:w="2551" w:type="dxa"/>
          </w:tcPr>
          <w:p w:rsidR="00A54299" w:rsidRDefault="00A54299"/>
        </w:tc>
      </w:tr>
      <w:tr w:rsidR="00A54299" w:rsidRPr="004D7A65" w:rsidTr="00B731F5">
        <w:trPr>
          <w:trHeight w:val="241"/>
        </w:trPr>
        <w:tc>
          <w:tcPr>
            <w:tcW w:w="0" w:type="auto"/>
          </w:tcPr>
          <w:p w:rsidR="00A54299" w:rsidRDefault="00A54299" w:rsidP="00A54299">
            <w:proofErr w:type="spellStart"/>
            <w:r>
              <w:t>Julien</w:t>
            </w:r>
            <w:proofErr w:type="spellEnd"/>
            <w:r>
              <w:t xml:space="preserve"> </w:t>
            </w:r>
            <w:proofErr w:type="spellStart"/>
            <w:r>
              <w:t>Vergeylen</w:t>
            </w:r>
            <w:proofErr w:type="spellEnd"/>
          </w:p>
        </w:tc>
        <w:tc>
          <w:tcPr>
            <w:tcW w:w="2232" w:type="dxa"/>
          </w:tcPr>
          <w:p w:rsidR="00A54299" w:rsidRDefault="00A54299" w:rsidP="00A54299">
            <w:r>
              <w:t>OKRA</w:t>
            </w:r>
          </w:p>
        </w:tc>
        <w:tc>
          <w:tcPr>
            <w:tcW w:w="1276" w:type="dxa"/>
          </w:tcPr>
          <w:p w:rsidR="00A54299" w:rsidRDefault="001A350E" w:rsidP="00A54299">
            <w:r>
              <w:t>X</w:t>
            </w:r>
          </w:p>
        </w:tc>
        <w:tc>
          <w:tcPr>
            <w:tcW w:w="2551" w:type="dxa"/>
          </w:tcPr>
          <w:p w:rsidR="00A54299" w:rsidRDefault="00A54299" w:rsidP="00A54299"/>
        </w:tc>
      </w:tr>
      <w:tr w:rsidR="00A54299" w:rsidRPr="004D7A65" w:rsidTr="00B731F5">
        <w:trPr>
          <w:trHeight w:val="241"/>
        </w:trPr>
        <w:tc>
          <w:tcPr>
            <w:tcW w:w="0" w:type="auto"/>
          </w:tcPr>
          <w:p w:rsidR="00A54299" w:rsidRPr="004D7A65" w:rsidRDefault="00A54299">
            <w:r>
              <w:t xml:space="preserve">Jos </w:t>
            </w:r>
            <w:proofErr w:type="spellStart"/>
            <w:r>
              <w:t>Cambré</w:t>
            </w:r>
            <w:proofErr w:type="spellEnd"/>
          </w:p>
        </w:tc>
        <w:tc>
          <w:tcPr>
            <w:tcW w:w="2232" w:type="dxa"/>
          </w:tcPr>
          <w:p w:rsidR="00A54299" w:rsidRPr="004D7A65" w:rsidRDefault="00A54299">
            <w:r>
              <w:t>OKRA</w:t>
            </w:r>
          </w:p>
        </w:tc>
        <w:tc>
          <w:tcPr>
            <w:tcW w:w="1276" w:type="dxa"/>
          </w:tcPr>
          <w:p w:rsidR="00A54299" w:rsidRDefault="001A350E">
            <w:r>
              <w:t>X</w:t>
            </w:r>
          </w:p>
        </w:tc>
        <w:tc>
          <w:tcPr>
            <w:tcW w:w="2551" w:type="dxa"/>
          </w:tcPr>
          <w:p w:rsidR="00A54299" w:rsidRDefault="00A54299"/>
        </w:tc>
      </w:tr>
      <w:tr w:rsidR="00A54299" w:rsidRPr="004D7A65" w:rsidTr="00B731F5">
        <w:trPr>
          <w:trHeight w:val="242"/>
        </w:trPr>
        <w:tc>
          <w:tcPr>
            <w:tcW w:w="0" w:type="auto"/>
          </w:tcPr>
          <w:p w:rsidR="00A54299" w:rsidRPr="004D7A65" w:rsidRDefault="00A54299">
            <w:proofErr w:type="spellStart"/>
            <w:r>
              <w:t>Norbert</w:t>
            </w:r>
            <w:proofErr w:type="spellEnd"/>
            <w:r>
              <w:t xml:space="preserve"> Van </w:t>
            </w:r>
            <w:proofErr w:type="spellStart"/>
            <w:r>
              <w:t>Bellegem</w:t>
            </w:r>
            <w:proofErr w:type="spellEnd"/>
          </w:p>
        </w:tc>
        <w:tc>
          <w:tcPr>
            <w:tcW w:w="2232" w:type="dxa"/>
          </w:tcPr>
          <w:p w:rsidR="00A54299" w:rsidRPr="004D7A65" w:rsidRDefault="00A54299">
            <w:r>
              <w:t>OKRA</w:t>
            </w:r>
          </w:p>
        </w:tc>
        <w:tc>
          <w:tcPr>
            <w:tcW w:w="1276" w:type="dxa"/>
          </w:tcPr>
          <w:p w:rsidR="00A54299" w:rsidRDefault="001A350E">
            <w:r>
              <w:t>V</w:t>
            </w:r>
          </w:p>
        </w:tc>
        <w:tc>
          <w:tcPr>
            <w:tcW w:w="2551" w:type="dxa"/>
          </w:tcPr>
          <w:p w:rsidR="00A54299" w:rsidRDefault="001A350E">
            <w:r>
              <w:t>Werner Polfliet</w:t>
            </w:r>
          </w:p>
        </w:tc>
      </w:tr>
      <w:tr w:rsidR="00A54299" w:rsidRPr="004D7A65" w:rsidTr="00B731F5">
        <w:trPr>
          <w:trHeight w:val="241"/>
        </w:trPr>
        <w:tc>
          <w:tcPr>
            <w:tcW w:w="0" w:type="auto"/>
          </w:tcPr>
          <w:p w:rsidR="00A54299" w:rsidRPr="004D7A65" w:rsidRDefault="00A54299">
            <w:r>
              <w:t>Jacqueline De Pauw</w:t>
            </w:r>
          </w:p>
        </w:tc>
        <w:tc>
          <w:tcPr>
            <w:tcW w:w="2232" w:type="dxa"/>
          </w:tcPr>
          <w:p w:rsidR="00A54299" w:rsidRPr="004D7A65" w:rsidRDefault="00F003C4">
            <w:r>
              <w:t>VIEF</w:t>
            </w:r>
          </w:p>
        </w:tc>
        <w:tc>
          <w:tcPr>
            <w:tcW w:w="1276" w:type="dxa"/>
          </w:tcPr>
          <w:p w:rsidR="00A54299" w:rsidRDefault="001A350E">
            <w:r>
              <w:t>X</w:t>
            </w:r>
          </w:p>
        </w:tc>
        <w:tc>
          <w:tcPr>
            <w:tcW w:w="2551" w:type="dxa"/>
          </w:tcPr>
          <w:p w:rsidR="00A54299" w:rsidRDefault="00A54299"/>
        </w:tc>
      </w:tr>
      <w:tr w:rsidR="00B731F5" w:rsidTr="00B731F5">
        <w:trPr>
          <w:trHeight w:val="242"/>
        </w:trPr>
        <w:tc>
          <w:tcPr>
            <w:tcW w:w="0" w:type="auto"/>
          </w:tcPr>
          <w:p w:rsidR="00B731F5" w:rsidRDefault="00B731F5">
            <w:r>
              <w:t>Ida Janssens</w:t>
            </w:r>
          </w:p>
        </w:tc>
        <w:tc>
          <w:tcPr>
            <w:tcW w:w="2232" w:type="dxa"/>
          </w:tcPr>
          <w:p w:rsidR="00B731F5" w:rsidRDefault="00F003C4">
            <w:r>
              <w:t>VIEF</w:t>
            </w:r>
          </w:p>
        </w:tc>
        <w:tc>
          <w:tcPr>
            <w:tcW w:w="1276" w:type="dxa"/>
          </w:tcPr>
          <w:p w:rsidR="00B731F5" w:rsidRDefault="001A350E">
            <w:r>
              <w:t>V</w:t>
            </w:r>
          </w:p>
        </w:tc>
        <w:tc>
          <w:tcPr>
            <w:tcW w:w="2551" w:type="dxa"/>
          </w:tcPr>
          <w:p w:rsidR="00B731F5" w:rsidRDefault="00B731F5"/>
        </w:tc>
      </w:tr>
      <w:tr w:rsidR="00A54299" w:rsidTr="00B731F5">
        <w:trPr>
          <w:trHeight w:val="242"/>
        </w:trPr>
        <w:tc>
          <w:tcPr>
            <w:tcW w:w="0" w:type="auto"/>
          </w:tcPr>
          <w:p w:rsidR="00A54299" w:rsidRDefault="00A54299">
            <w:r>
              <w:t xml:space="preserve">François </w:t>
            </w:r>
            <w:proofErr w:type="spellStart"/>
            <w:r>
              <w:t>Duerinckx</w:t>
            </w:r>
            <w:proofErr w:type="spellEnd"/>
          </w:p>
        </w:tc>
        <w:tc>
          <w:tcPr>
            <w:tcW w:w="2232" w:type="dxa"/>
          </w:tcPr>
          <w:p w:rsidR="00A54299" w:rsidRDefault="00F003C4">
            <w:r>
              <w:t>VIEF</w:t>
            </w:r>
          </w:p>
        </w:tc>
        <w:tc>
          <w:tcPr>
            <w:tcW w:w="1276" w:type="dxa"/>
          </w:tcPr>
          <w:p w:rsidR="00A54299" w:rsidRDefault="001A350E">
            <w:r>
              <w:t>X</w:t>
            </w:r>
          </w:p>
        </w:tc>
        <w:tc>
          <w:tcPr>
            <w:tcW w:w="2551" w:type="dxa"/>
          </w:tcPr>
          <w:p w:rsidR="00A54299" w:rsidRDefault="00A54299"/>
        </w:tc>
      </w:tr>
      <w:tr w:rsidR="00B731F5" w:rsidTr="00B731F5">
        <w:trPr>
          <w:trHeight w:val="242"/>
        </w:trPr>
        <w:tc>
          <w:tcPr>
            <w:tcW w:w="0" w:type="auto"/>
          </w:tcPr>
          <w:p w:rsidR="00B731F5" w:rsidRDefault="00B731F5">
            <w:r>
              <w:t>Marie-Louise Verbraeken</w:t>
            </w:r>
          </w:p>
        </w:tc>
        <w:tc>
          <w:tcPr>
            <w:tcW w:w="2232" w:type="dxa"/>
          </w:tcPr>
          <w:p w:rsidR="00B731F5" w:rsidRDefault="00B731F5">
            <w:proofErr w:type="spellStart"/>
            <w:r>
              <w:t>S-Plus</w:t>
            </w:r>
            <w:proofErr w:type="spellEnd"/>
          </w:p>
        </w:tc>
        <w:tc>
          <w:tcPr>
            <w:tcW w:w="1276" w:type="dxa"/>
          </w:tcPr>
          <w:p w:rsidR="00B731F5" w:rsidRDefault="001A350E">
            <w:r>
              <w:t>X</w:t>
            </w:r>
          </w:p>
        </w:tc>
        <w:tc>
          <w:tcPr>
            <w:tcW w:w="2551" w:type="dxa"/>
          </w:tcPr>
          <w:p w:rsidR="00B731F5" w:rsidRDefault="00B731F5"/>
        </w:tc>
      </w:tr>
      <w:tr w:rsidR="00A54299" w:rsidTr="00B731F5">
        <w:trPr>
          <w:trHeight w:val="242"/>
        </w:trPr>
        <w:tc>
          <w:tcPr>
            <w:tcW w:w="0" w:type="auto"/>
          </w:tcPr>
          <w:p w:rsidR="00A54299" w:rsidRDefault="00A54299">
            <w:r>
              <w:t>Nadine Devacht</w:t>
            </w:r>
          </w:p>
        </w:tc>
        <w:tc>
          <w:tcPr>
            <w:tcW w:w="2232" w:type="dxa"/>
          </w:tcPr>
          <w:p w:rsidR="00A54299" w:rsidRDefault="00A54299">
            <w:proofErr w:type="spellStart"/>
            <w:r>
              <w:t>S-Plus</w:t>
            </w:r>
            <w:proofErr w:type="spellEnd"/>
          </w:p>
        </w:tc>
        <w:tc>
          <w:tcPr>
            <w:tcW w:w="1276" w:type="dxa"/>
          </w:tcPr>
          <w:p w:rsidR="00A54299" w:rsidRDefault="001A350E">
            <w:r>
              <w:t>X</w:t>
            </w:r>
          </w:p>
        </w:tc>
        <w:tc>
          <w:tcPr>
            <w:tcW w:w="2551" w:type="dxa"/>
          </w:tcPr>
          <w:p w:rsidR="00A54299" w:rsidRDefault="00A54299"/>
        </w:tc>
      </w:tr>
      <w:tr w:rsidR="00A54299" w:rsidTr="00B731F5">
        <w:trPr>
          <w:trHeight w:val="241"/>
        </w:trPr>
        <w:tc>
          <w:tcPr>
            <w:tcW w:w="0" w:type="auto"/>
          </w:tcPr>
          <w:p w:rsidR="00A54299" w:rsidRDefault="00B731F5">
            <w:r>
              <w:t>Roger Van den Hende</w:t>
            </w:r>
          </w:p>
        </w:tc>
        <w:tc>
          <w:tcPr>
            <w:tcW w:w="2232" w:type="dxa"/>
          </w:tcPr>
          <w:p w:rsidR="00A54299" w:rsidRDefault="00A54299">
            <w:proofErr w:type="spellStart"/>
            <w:r>
              <w:t>S-Plus</w:t>
            </w:r>
            <w:proofErr w:type="spellEnd"/>
          </w:p>
        </w:tc>
        <w:tc>
          <w:tcPr>
            <w:tcW w:w="1276" w:type="dxa"/>
          </w:tcPr>
          <w:p w:rsidR="00A54299" w:rsidRDefault="002F1D0A">
            <w:r>
              <w:t>V</w:t>
            </w:r>
          </w:p>
        </w:tc>
        <w:tc>
          <w:tcPr>
            <w:tcW w:w="2551" w:type="dxa"/>
          </w:tcPr>
          <w:p w:rsidR="00A54299" w:rsidRDefault="001A350E">
            <w:proofErr w:type="spellStart"/>
            <w:r>
              <w:t>Huberta</w:t>
            </w:r>
            <w:proofErr w:type="spellEnd"/>
            <w:r>
              <w:t xml:space="preserve"> Van </w:t>
            </w:r>
            <w:proofErr w:type="spellStart"/>
            <w:r>
              <w:t>Havermaet</w:t>
            </w:r>
            <w:proofErr w:type="spellEnd"/>
          </w:p>
        </w:tc>
      </w:tr>
      <w:tr w:rsidR="00B731F5" w:rsidTr="00B731F5">
        <w:trPr>
          <w:trHeight w:val="241"/>
        </w:trPr>
        <w:tc>
          <w:tcPr>
            <w:tcW w:w="0" w:type="auto"/>
          </w:tcPr>
          <w:p w:rsidR="00B731F5" w:rsidRDefault="00ED271A">
            <w:r>
              <w:t>Boudewijn D’Haese</w:t>
            </w:r>
          </w:p>
        </w:tc>
        <w:tc>
          <w:tcPr>
            <w:tcW w:w="2232" w:type="dxa"/>
          </w:tcPr>
          <w:p w:rsidR="00B731F5" w:rsidRDefault="00B731F5">
            <w:proofErr w:type="spellStart"/>
            <w:r>
              <w:t>S-Plus</w:t>
            </w:r>
            <w:proofErr w:type="spellEnd"/>
          </w:p>
        </w:tc>
        <w:tc>
          <w:tcPr>
            <w:tcW w:w="1276" w:type="dxa"/>
          </w:tcPr>
          <w:p w:rsidR="00B731F5" w:rsidRDefault="001A350E">
            <w:r>
              <w:t>X</w:t>
            </w:r>
          </w:p>
        </w:tc>
        <w:tc>
          <w:tcPr>
            <w:tcW w:w="2551" w:type="dxa"/>
          </w:tcPr>
          <w:p w:rsidR="00B731F5" w:rsidRDefault="00B731F5"/>
        </w:tc>
      </w:tr>
      <w:tr w:rsidR="00A54299" w:rsidTr="00B731F5">
        <w:trPr>
          <w:trHeight w:val="241"/>
        </w:trPr>
        <w:tc>
          <w:tcPr>
            <w:tcW w:w="0" w:type="auto"/>
          </w:tcPr>
          <w:p w:rsidR="00A54299" w:rsidRDefault="00A54299">
            <w:r>
              <w:t>Honoré Van Vlierberghe</w:t>
            </w:r>
          </w:p>
        </w:tc>
        <w:tc>
          <w:tcPr>
            <w:tcW w:w="2232" w:type="dxa"/>
          </w:tcPr>
          <w:p w:rsidR="00A54299" w:rsidRDefault="00A54299">
            <w:r>
              <w:t>NEOS</w:t>
            </w:r>
          </w:p>
        </w:tc>
        <w:tc>
          <w:tcPr>
            <w:tcW w:w="1276" w:type="dxa"/>
          </w:tcPr>
          <w:p w:rsidR="00A54299" w:rsidRDefault="00A54299"/>
        </w:tc>
        <w:tc>
          <w:tcPr>
            <w:tcW w:w="2551" w:type="dxa"/>
          </w:tcPr>
          <w:p w:rsidR="00A54299" w:rsidRDefault="00A54299"/>
        </w:tc>
      </w:tr>
      <w:tr w:rsidR="00A54299" w:rsidTr="00B731F5">
        <w:trPr>
          <w:trHeight w:val="242"/>
        </w:trPr>
        <w:tc>
          <w:tcPr>
            <w:tcW w:w="0" w:type="auto"/>
          </w:tcPr>
          <w:p w:rsidR="00A54299" w:rsidRDefault="00A54299">
            <w:r>
              <w:t xml:space="preserve">Roger </w:t>
            </w:r>
            <w:proofErr w:type="spellStart"/>
            <w:r>
              <w:t>Martens</w:t>
            </w:r>
            <w:proofErr w:type="spellEnd"/>
          </w:p>
        </w:tc>
        <w:tc>
          <w:tcPr>
            <w:tcW w:w="2232" w:type="dxa"/>
          </w:tcPr>
          <w:p w:rsidR="00A54299" w:rsidRDefault="00A54299">
            <w:r>
              <w:t>NEOS</w:t>
            </w:r>
          </w:p>
        </w:tc>
        <w:tc>
          <w:tcPr>
            <w:tcW w:w="1276" w:type="dxa"/>
          </w:tcPr>
          <w:p w:rsidR="00A54299" w:rsidRDefault="001A350E">
            <w:r>
              <w:t>X</w:t>
            </w:r>
          </w:p>
        </w:tc>
        <w:tc>
          <w:tcPr>
            <w:tcW w:w="2551" w:type="dxa"/>
          </w:tcPr>
          <w:p w:rsidR="00A54299" w:rsidRDefault="00A54299"/>
        </w:tc>
      </w:tr>
      <w:tr w:rsidR="00A54299" w:rsidTr="00B731F5">
        <w:trPr>
          <w:trHeight w:val="241"/>
        </w:trPr>
        <w:tc>
          <w:tcPr>
            <w:tcW w:w="0" w:type="auto"/>
          </w:tcPr>
          <w:p w:rsidR="00A54299" w:rsidRDefault="00B731F5">
            <w:r>
              <w:t xml:space="preserve">Werner </w:t>
            </w:r>
            <w:proofErr w:type="spellStart"/>
            <w:r>
              <w:t>Renodeyn</w:t>
            </w:r>
            <w:proofErr w:type="spellEnd"/>
          </w:p>
        </w:tc>
        <w:tc>
          <w:tcPr>
            <w:tcW w:w="2232" w:type="dxa"/>
          </w:tcPr>
          <w:p w:rsidR="00A54299" w:rsidRDefault="00B731F5">
            <w:r>
              <w:t>NEOS</w:t>
            </w:r>
          </w:p>
        </w:tc>
        <w:tc>
          <w:tcPr>
            <w:tcW w:w="1276" w:type="dxa"/>
          </w:tcPr>
          <w:p w:rsidR="00A54299" w:rsidRDefault="00A54299"/>
        </w:tc>
        <w:tc>
          <w:tcPr>
            <w:tcW w:w="2551" w:type="dxa"/>
          </w:tcPr>
          <w:p w:rsidR="00A54299" w:rsidRDefault="00A54299"/>
        </w:tc>
      </w:tr>
      <w:tr w:rsidR="00B731F5" w:rsidTr="00B731F5">
        <w:trPr>
          <w:trHeight w:val="241"/>
        </w:trPr>
        <w:tc>
          <w:tcPr>
            <w:tcW w:w="0" w:type="auto"/>
          </w:tcPr>
          <w:p w:rsidR="00B731F5" w:rsidRDefault="00B731F5">
            <w:r>
              <w:t>Noël Colpaert</w:t>
            </w:r>
          </w:p>
        </w:tc>
        <w:tc>
          <w:tcPr>
            <w:tcW w:w="2232" w:type="dxa"/>
          </w:tcPr>
          <w:p w:rsidR="00B731F5" w:rsidRDefault="00B731F5">
            <w:proofErr w:type="spellStart"/>
            <w:r>
              <w:t>Vl</w:t>
            </w:r>
            <w:proofErr w:type="spellEnd"/>
            <w:r>
              <w:t>@s</w:t>
            </w:r>
          </w:p>
        </w:tc>
        <w:tc>
          <w:tcPr>
            <w:tcW w:w="1276" w:type="dxa"/>
          </w:tcPr>
          <w:p w:rsidR="00B731F5" w:rsidRDefault="001A350E">
            <w:r>
              <w:t>X</w:t>
            </w:r>
          </w:p>
        </w:tc>
        <w:tc>
          <w:tcPr>
            <w:tcW w:w="2551" w:type="dxa"/>
          </w:tcPr>
          <w:p w:rsidR="00B731F5" w:rsidRDefault="00B731F5"/>
        </w:tc>
      </w:tr>
      <w:tr w:rsidR="00A54299" w:rsidTr="00B731F5">
        <w:trPr>
          <w:trHeight w:val="241"/>
        </w:trPr>
        <w:tc>
          <w:tcPr>
            <w:tcW w:w="0" w:type="auto"/>
          </w:tcPr>
          <w:p w:rsidR="00A54299" w:rsidRDefault="00A54299">
            <w:r>
              <w:t>Roger Van Ranst</w:t>
            </w:r>
          </w:p>
        </w:tc>
        <w:tc>
          <w:tcPr>
            <w:tcW w:w="2232" w:type="dxa"/>
          </w:tcPr>
          <w:p w:rsidR="00A54299" w:rsidRDefault="00A54299">
            <w:proofErr w:type="spellStart"/>
            <w:r>
              <w:t>Vl</w:t>
            </w:r>
            <w:proofErr w:type="spellEnd"/>
            <w:r>
              <w:t>@s</w:t>
            </w:r>
          </w:p>
        </w:tc>
        <w:tc>
          <w:tcPr>
            <w:tcW w:w="1276" w:type="dxa"/>
          </w:tcPr>
          <w:p w:rsidR="00A54299" w:rsidRDefault="001A350E">
            <w:r>
              <w:t>X</w:t>
            </w:r>
          </w:p>
        </w:tc>
        <w:tc>
          <w:tcPr>
            <w:tcW w:w="2551" w:type="dxa"/>
          </w:tcPr>
          <w:p w:rsidR="00A54299" w:rsidRDefault="00A54299"/>
        </w:tc>
      </w:tr>
      <w:tr w:rsidR="00B731F5" w:rsidTr="00B731F5">
        <w:trPr>
          <w:trHeight w:val="241"/>
        </w:trPr>
        <w:tc>
          <w:tcPr>
            <w:tcW w:w="0" w:type="auto"/>
          </w:tcPr>
          <w:p w:rsidR="00B731F5" w:rsidRDefault="00B731F5">
            <w:r>
              <w:t>John Van Avermaet</w:t>
            </w:r>
          </w:p>
        </w:tc>
        <w:tc>
          <w:tcPr>
            <w:tcW w:w="2232" w:type="dxa"/>
          </w:tcPr>
          <w:p w:rsidR="00B731F5" w:rsidRDefault="00B731F5">
            <w:proofErr w:type="spellStart"/>
            <w:r>
              <w:t>Vl</w:t>
            </w:r>
            <w:proofErr w:type="spellEnd"/>
            <w:r>
              <w:t>@s</w:t>
            </w:r>
          </w:p>
        </w:tc>
        <w:tc>
          <w:tcPr>
            <w:tcW w:w="1276" w:type="dxa"/>
          </w:tcPr>
          <w:p w:rsidR="00B731F5" w:rsidRDefault="001A350E">
            <w:r>
              <w:t>X</w:t>
            </w:r>
          </w:p>
        </w:tc>
        <w:tc>
          <w:tcPr>
            <w:tcW w:w="2551" w:type="dxa"/>
          </w:tcPr>
          <w:p w:rsidR="00B731F5" w:rsidRDefault="00B731F5"/>
        </w:tc>
      </w:tr>
      <w:tr w:rsidR="00A54299" w:rsidTr="00B731F5">
        <w:trPr>
          <w:trHeight w:val="241"/>
        </w:trPr>
        <w:tc>
          <w:tcPr>
            <w:tcW w:w="0" w:type="auto"/>
          </w:tcPr>
          <w:p w:rsidR="00A54299" w:rsidRDefault="00A54299">
            <w:proofErr w:type="spellStart"/>
            <w:r>
              <w:t>Irena</w:t>
            </w:r>
            <w:proofErr w:type="spellEnd"/>
            <w:r>
              <w:t xml:space="preserve"> Smet</w:t>
            </w:r>
          </w:p>
        </w:tc>
        <w:tc>
          <w:tcPr>
            <w:tcW w:w="2232" w:type="dxa"/>
          </w:tcPr>
          <w:p w:rsidR="00A54299" w:rsidRDefault="00A54299">
            <w:proofErr w:type="spellStart"/>
            <w:r>
              <w:t>S-Sport</w:t>
            </w:r>
            <w:proofErr w:type="spellEnd"/>
            <w:r>
              <w:t xml:space="preserve"> </w:t>
            </w:r>
            <w:proofErr w:type="spellStart"/>
            <w:r>
              <w:t>Belsele</w:t>
            </w:r>
            <w:proofErr w:type="spellEnd"/>
          </w:p>
        </w:tc>
        <w:tc>
          <w:tcPr>
            <w:tcW w:w="1276" w:type="dxa"/>
          </w:tcPr>
          <w:p w:rsidR="00A54299" w:rsidRDefault="001A350E">
            <w:r>
              <w:t>X</w:t>
            </w:r>
          </w:p>
        </w:tc>
        <w:tc>
          <w:tcPr>
            <w:tcW w:w="2551" w:type="dxa"/>
          </w:tcPr>
          <w:p w:rsidR="00A54299" w:rsidRDefault="00A54299"/>
        </w:tc>
      </w:tr>
      <w:tr w:rsidR="00A54299" w:rsidTr="00B731F5">
        <w:trPr>
          <w:trHeight w:val="242"/>
        </w:trPr>
        <w:tc>
          <w:tcPr>
            <w:tcW w:w="0" w:type="auto"/>
          </w:tcPr>
          <w:p w:rsidR="00A54299" w:rsidRDefault="00A54299">
            <w:proofErr w:type="spellStart"/>
            <w:r>
              <w:t>Greta</w:t>
            </w:r>
            <w:proofErr w:type="spellEnd"/>
            <w:r>
              <w:t xml:space="preserve"> </w:t>
            </w:r>
            <w:proofErr w:type="spellStart"/>
            <w:r>
              <w:t>Jottier</w:t>
            </w:r>
            <w:proofErr w:type="spellEnd"/>
          </w:p>
        </w:tc>
        <w:tc>
          <w:tcPr>
            <w:tcW w:w="2232" w:type="dxa"/>
          </w:tcPr>
          <w:p w:rsidR="00A54299" w:rsidRDefault="00A54299">
            <w:r>
              <w:t>Kracht en Geduld</w:t>
            </w:r>
          </w:p>
        </w:tc>
        <w:tc>
          <w:tcPr>
            <w:tcW w:w="1276" w:type="dxa"/>
          </w:tcPr>
          <w:p w:rsidR="00A54299" w:rsidRDefault="002F1D0A">
            <w:r>
              <w:t>V</w:t>
            </w:r>
          </w:p>
        </w:tc>
        <w:tc>
          <w:tcPr>
            <w:tcW w:w="2551" w:type="dxa"/>
          </w:tcPr>
          <w:p w:rsidR="00A54299" w:rsidRDefault="00A54299"/>
        </w:tc>
      </w:tr>
      <w:tr w:rsidR="00A54299" w:rsidTr="00B731F5">
        <w:trPr>
          <w:trHeight w:val="241"/>
        </w:trPr>
        <w:tc>
          <w:tcPr>
            <w:tcW w:w="0" w:type="auto"/>
          </w:tcPr>
          <w:p w:rsidR="00A54299" w:rsidRDefault="00A54299">
            <w:r>
              <w:t xml:space="preserve">Maria </w:t>
            </w:r>
            <w:proofErr w:type="spellStart"/>
            <w:r>
              <w:t>Bressinck</w:t>
            </w:r>
            <w:proofErr w:type="spellEnd"/>
          </w:p>
        </w:tc>
        <w:tc>
          <w:tcPr>
            <w:tcW w:w="2232" w:type="dxa"/>
          </w:tcPr>
          <w:p w:rsidR="00A54299" w:rsidRDefault="00A54299">
            <w:r>
              <w:t>GOSA</w:t>
            </w:r>
          </w:p>
        </w:tc>
        <w:tc>
          <w:tcPr>
            <w:tcW w:w="1276" w:type="dxa"/>
          </w:tcPr>
          <w:p w:rsidR="00A54299" w:rsidRDefault="001A350E">
            <w:r>
              <w:t>X</w:t>
            </w:r>
          </w:p>
        </w:tc>
        <w:tc>
          <w:tcPr>
            <w:tcW w:w="2551" w:type="dxa"/>
          </w:tcPr>
          <w:p w:rsidR="00A54299" w:rsidRDefault="00A54299"/>
        </w:tc>
      </w:tr>
      <w:tr w:rsidR="00A54299" w:rsidTr="00B731F5">
        <w:trPr>
          <w:trHeight w:val="241"/>
        </w:trPr>
        <w:tc>
          <w:tcPr>
            <w:tcW w:w="0" w:type="auto"/>
          </w:tcPr>
          <w:p w:rsidR="00A54299" w:rsidRDefault="00A54299">
            <w:r>
              <w:t>Robert Verbruggen</w:t>
            </w:r>
          </w:p>
        </w:tc>
        <w:tc>
          <w:tcPr>
            <w:tcW w:w="2232" w:type="dxa"/>
          </w:tcPr>
          <w:p w:rsidR="00A54299" w:rsidRDefault="00A54299">
            <w:r>
              <w:t>Rust Roest</w:t>
            </w:r>
          </w:p>
        </w:tc>
        <w:tc>
          <w:tcPr>
            <w:tcW w:w="1276" w:type="dxa"/>
          </w:tcPr>
          <w:p w:rsidR="00A54299" w:rsidRDefault="002F1D0A">
            <w:r>
              <w:t>V</w:t>
            </w:r>
          </w:p>
        </w:tc>
        <w:tc>
          <w:tcPr>
            <w:tcW w:w="2551" w:type="dxa"/>
          </w:tcPr>
          <w:p w:rsidR="00A54299" w:rsidRDefault="00A54299"/>
        </w:tc>
      </w:tr>
      <w:tr w:rsidR="00A54299" w:rsidTr="00B731F5">
        <w:trPr>
          <w:trHeight w:val="241"/>
        </w:trPr>
        <w:tc>
          <w:tcPr>
            <w:tcW w:w="0" w:type="auto"/>
          </w:tcPr>
          <w:p w:rsidR="00A54299" w:rsidRDefault="00A54299">
            <w:r>
              <w:t>Christel Geerts</w:t>
            </w:r>
          </w:p>
        </w:tc>
        <w:tc>
          <w:tcPr>
            <w:tcW w:w="2232" w:type="dxa"/>
          </w:tcPr>
          <w:p w:rsidR="00A54299" w:rsidRDefault="00ED271A" w:rsidP="00A54299">
            <w:r>
              <w:t>Stadsbestuur</w:t>
            </w:r>
            <w:r w:rsidR="00A54299">
              <w:t xml:space="preserve"> </w:t>
            </w:r>
          </w:p>
        </w:tc>
        <w:tc>
          <w:tcPr>
            <w:tcW w:w="1276" w:type="dxa"/>
          </w:tcPr>
          <w:p w:rsidR="00A54299" w:rsidRDefault="001A350E">
            <w:r>
              <w:t>X</w:t>
            </w:r>
          </w:p>
        </w:tc>
        <w:tc>
          <w:tcPr>
            <w:tcW w:w="2551" w:type="dxa"/>
          </w:tcPr>
          <w:p w:rsidR="00A54299" w:rsidRDefault="00A54299"/>
        </w:tc>
      </w:tr>
      <w:tr w:rsidR="00ED271A" w:rsidTr="00ED271A">
        <w:trPr>
          <w:trHeight w:val="242"/>
        </w:trPr>
        <w:tc>
          <w:tcPr>
            <w:tcW w:w="0" w:type="auto"/>
          </w:tcPr>
          <w:p w:rsidR="00ED271A" w:rsidRDefault="00ED271A" w:rsidP="00ED271A">
            <w:r>
              <w:t>Sara Janssens</w:t>
            </w:r>
          </w:p>
        </w:tc>
        <w:tc>
          <w:tcPr>
            <w:tcW w:w="2232" w:type="dxa"/>
          </w:tcPr>
          <w:p w:rsidR="00ED271A" w:rsidRDefault="00ED271A" w:rsidP="00ED271A">
            <w:r>
              <w:t xml:space="preserve">Stadsbestuur </w:t>
            </w:r>
          </w:p>
        </w:tc>
        <w:tc>
          <w:tcPr>
            <w:tcW w:w="1276" w:type="dxa"/>
          </w:tcPr>
          <w:p w:rsidR="00ED271A" w:rsidRDefault="001A350E" w:rsidP="00ED271A">
            <w:r>
              <w:t>X</w:t>
            </w:r>
          </w:p>
        </w:tc>
        <w:tc>
          <w:tcPr>
            <w:tcW w:w="2551" w:type="dxa"/>
          </w:tcPr>
          <w:p w:rsidR="00ED271A" w:rsidRDefault="00ED271A" w:rsidP="00ED271A"/>
        </w:tc>
      </w:tr>
      <w:tr w:rsidR="00A54299" w:rsidTr="00B731F5">
        <w:trPr>
          <w:trHeight w:val="241"/>
        </w:trPr>
        <w:tc>
          <w:tcPr>
            <w:tcW w:w="0" w:type="auto"/>
          </w:tcPr>
          <w:p w:rsidR="00A54299" w:rsidRDefault="00ED271A" w:rsidP="00ED271A">
            <w:r>
              <w:t>Mike Nachtegael</w:t>
            </w:r>
          </w:p>
        </w:tc>
        <w:tc>
          <w:tcPr>
            <w:tcW w:w="2232" w:type="dxa"/>
          </w:tcPr>
          <w:p w:rsidR="00A54299" w:rsidRDefault="00ED271A" w:rsidP="00A54299">
            <w:r>
              <w:t>OCMW</w:t>
            </w:r>
          </w:p>
        </w:tc>
        <w:tc>
          <w:tcPr>
            <w:tcW w:w="1276" w:type="dxa"/>
          </w:tcPr>
          <w:p w:rsidR="00A54299" w:rsidRDefault="001A350E" w:rsidP="002D4F58">
            <w:r>
              <w:t>V</w:t>
            </w:r>
          </w:p>
        </w:tc>
        <w:tc>
          <w:tcPr>
            <w:tcW w:w="2551" w:type="dxa"/>
          </w:tcPr>
          <w:p w:rsidR="00A54299" w:rsidRDefault="00A54299" w:rsidP="002D4F58"/>
        </w:tc>
      </w:tr>
      <w:tr w:rsidR="00ED271A" w:rsidTr="00ED271A">
        <w:trPr>
          <w:trHeight w:val="241"/>
        </w:trPr>
        <w:tc>
          <w:tcPr>
            <w:tcW w:w="0" w:type="auto"/>
          </w:tcPr>
          <w:p w:rsidR="00ED271A" w:rsidRDefault="00ED271A" w:rsidP="00ED271A">
            <w:r>
              <w:t>Charlotte Christiaens</w:t>
            </w:r>
          </w:p>
        </w:tc>
        <w:tc>
          <w:tcPr>
            <w:tcW w:w="2232" w:type="dxa"/>
          </w:tcPr>
          <w:p w:rsidR="00ED271A" w:rsidRDefault="00ED271A" w:rsidP="00ED271A">
            <w:r>
              <w:t>OCMW</w:t>
            </w:r>
          </w:p>
        </w:tc>
        <w:tc>
          <w:tcPr>
            <w:tcW w:w="1276" w:type="dxa"/>
          </w:tcPr>
          <w:p w:rsidR="00ED271A" w:rsidRDefault="001A350E" w:rsidP="00ED271A">
            <w:r>
              <w:t>V</w:t>
            </w:r>
          </w:p>
        </w:tc>
        <w:tc>
          <w:tcPr>
            <w:tcW w:w="2551" w:type="dxa"/>
          </w:tcPr>
          <w:p w:rsidR="00ED271A" w:rsidRDefault="001A350E" w:rsidP="00ED271A">
            <w:r>
              <w:t>Delfien Indevuyst</w:t>
            </w:r>
          </w:p>
        </w:tc>
      </w:tr>
      <w:tr w:rsidR="00A54299" w:rsidTr="00B731F5">
        <w:trPr>
          <w:trHeight w:val="242"/>
        </w:trPr>
        <w:tc>
          <w:tcPr>
            <w:tcW w:w="0" w:type="auto"/>
          </w:tcPr>
          <w:p w:rsidR="00A54299" w:rsidRDefault="00A54299"/>
        </w:tc>
        <w:tc>
          <w:tcPr>
            <w:tcW w:w="2232" w:type="dxa"/>
          </w:tcPr>
          <w:p w:rsidR="00A54299" w:rsidRDefault="00A54299" w:rsidP="00A54299"/>
        </w:tc>
        <w:tc>
          <w:tcPr>
            <w:tcW w:w="1276" w:type="dxa"/>
          </w:tcPr>
          <w:p w:rsidR="00A54299" w:rsidRDefault="00A54299"/>
        </w:tc>
        <w:tc>
          <w:tcPr>
            <w:tcW w:w="2551" w:type="dxa"/>
          </w:tcPr>
          <w:p w:rsidR="00A54299" w:rsidRDefault="00A54299"/>
        </w:tc>
      </w:tr>
    </w:tbl>
    <w:p w:rsidR="004D7A65" w:rsidRDefault="004D7A65" w:rsidP="000B0D3B">
      <w:pPr>
        <w:jc w:val="both"/>
        <w:rPr>
          <w:szCs w:val="22"/>
        </w:rPr>
      </w:pPr>
    </w:p>
    <w:p w:rsidR="000B0D3B" w:rsidRPr="000B0D3B" w:rsidRDefault="000B0D3B" w:rsidP="000B0D3B">
      <w:pPr>
        <w:rPr>
          <w:b/>
          <w:szCs w:val="22"/>
        </w:rPr>
      </w:pPr>
      <w:r w:rsidRPr="000B0D3B">
        <w:rPr>
          <w:b/>
          <w:szCs w:val="22"/>
        </w:rPr>
        <w:t>Verontschuldigd</w:t>
      </w:r>
    </w:p>
    <w:p w:rsidR="00CF3405" w:rsidRDefault="00CF3405" w:rsidP="0034402F">
      <w:pPr>
        <w:rPr>
          <w:szCs w:val="22"/>
        </w:rPr>
      </w:pPr>
    </w:p>
    <w:tbl>
      <w:tblPr>
        <w:tblStyle w:val="Kleurrijkelijst-accent3"/>
        <w:tblW w:w="9464" w:type="dxa"/>
        <w:tblLook w:val="0620"/>
      </w:tblPr>
      <w:tblGrid>
        <w:gridCol w:w="4644"/>
        <w:gridCol w:w="4820"/>
      </w:tblGrid>
      <w:tr w:rsidR="00CF3405" w:rsidRPr="004D7A65" w:rsidTr="00FF62D6">
        <w:trPr>
          <w:cnfStyle w:val="100000000000"/>
        </w:trPr>
        <w:tc>
          <w:tcPr>
            <w:tcW w:w="4644" w:type="dxa"/>
          </w:tcPr>
          <w:p w:rsidR="00CF3405" w:rsidRPr="004D7A65" w:rsidRDefault="00CF3405" w:rsidP="00CF3405">
            <w:r w:rsidRPr="004D7A65">
              <w:t>Naam afgevaardigde</w:t>
            </w:r>
          </w:p>
        </w:tc>
        <w:tc>
          <w:tcPr>
            <w:tcW w:w="4820" w:type="dxa"/>
          </w:tcPr>
          <w:p w:rsidR="00CF3405" w:rsidRPr="004D7A65" w:rsidRDefault="00CF3405" w:rsidP="00CF3405">
            <w:r w:rsidRPr="004D7A65">
              <w:t xml:space="preserve">Naam </w:t>
            </w:r>
            <w:proofErr w:type="spellStart"/>
            <w:r w:rsidRPr="004D7A65">
              <w:t>vereniging-instantie</w:t>
            </w:r>
            <w:proofErr w:type="spellEnd"/>
          </w:p>
        </w:tc>
      </w:tr>
      <w:tr w:rsidR="00CF3405" w:rsidRPr="004D7A65" w:rsidTr="00FF62D6">
        <w:trPr>
          <w:trHeight w:val="241"/>
        </w:trPr>
        <w:tc>
          <w:tcPr>
            <w:tcW w:w="4644" w:type="dxa"/>
          </w:tcPr>
          <w:p w:rsidR="00CF3405" w:rsidRPr="004D7A65" w:rsidRDefault="00ED271A" w:rsidP="00CF3405">
            <w:r>
              <w:t>Roger Van den Hende</w:t>
            </w:r>
          </w:p>
        </w:tc>
        <w:tc>
          <w:tcPr>
            <w:tcW w:w="4820" w:type="dxa"/>
          </w:tcPr>
          <w:p w:rsidR="00CF3405" w:rsidRPr="004D7A65" w:rsidRDefault="002D4F58" w:rsidP="00CF3405">
            <w:proofErr w:type="spellStart"/>
            <w:r>
              <w:t>S-Plus</w:t>
            </w:r>
            <w:proofErr w:type="spellEnd"/>
          </w:p>
        </w:tc>
      </w:tr>
      <w:tr w:rsidR="00175489" w:rsidTr="00FF62D6">
        <w:trPr>
          <w:trHeight w:val="241"/>
        </w:trPr>
        <w:tc>
          <w:tcPr>
            <w:tcW w:w="4644" w:type="dxa"/>
          </w:tcPr>
          <w:p w:rsidR="00175489" w:rsidRDefault="002F1D0A" w:rsidP="00CF3405">
            <w:r>
              <w:t>Robert Verbruggen</w:t>
            </w:r>
          </w:p>
        </w:tc>
        <w:tc>
          <w:tcPr>
            <w:tcW w:w="4820" w:type="dxa"/>
          </w:tcPr>
          <w:p w:rsidR="00175489" w:rsidRDefault="002F1D0A" w:rsidP="00CF3405">
            <w:r>
              <w:t>Rust Roest</w:t>
            </w:r>
          </w:p>
        </w:tc>
      </w:tr>
      <w:tr w:rsidR="00F003C4" w:rsidTr="00FF62D6">
        <w:trPr>
          <w:trHeight w:val="241"/>
        </w:trPr>
        <w:tc>
          <w:tcPr>
            <w:tcW w:w="4644" w:type="dxa"/>
          </w:tcPr>
          <w:p w:rsidR="00F003C4" w:rsidRDefault="002F1D0A" w:rsidP="00CF3405">
            <w:proofErr w:type="spellStart"/>
            <w:r>
              <w:t>Greta</w:t>
            </w:r>
            <w:proofErr w:type="spellEnd"/>
            <w:r>
              <w:t xml:space="preserve"> </w:t>
            </w:r>
            <w:proofErr w:type="spellStart"/>
            <w:r>
              <w:t>Jottier</w:t>
            </w:r>
            <w:proofErr w:type="spellEnd"/>
          </w:p>
        </w:tc>
        <w:tc>
          <w:tcPr>
            <w:tcW w:w="4820" w:type="dxa"/>
          </w:tcPr>
          <w:p w:rsidR="00F003C4" w:rsidRDefault="002F1D0A" w:rsidP="00CF3405">
            <w:r>
              <w:t>Kracht en Geduld</w:t>
            </w:r>
          </w:p>
        </w:tc>
      </w:tr>
      <w:tr w:rsidR="006C0F2A" w:rsidTr="00FF62D6">
        <w:trPr>
          <w:trHeight w:val="241"/>
        </w:trPr>
        <w:tc>
          <w:tcPr>
            <w:tcW w:w="4644" w:type="dxa"/>
          </w:tcPr>
          <w:p w:rsidR="006C0F2A" w:rsidRDefault="001A350E" w:rsidP="00CF3405">
            <w:proofErr w:type="spellStart"/>
            <w:r>
              <w:t>Norbert</w:t>
            </w:r>
            <w:proofErr w:type="spellEnd"/>
            <w:r>
              <w:t xml:space="preserve"> Van </w:t>
            </w:r>
            <w:proofErr w:type="spellStart"/>
            <w:r>
              <w:t>Bellegem</w:t>
            </w:r>
            <w:proofErr w:type="spellEnd"/>
          </w:p>
        </w:tc>
        <w:tc>
          <w:tcPr>
            <w:tcW w:w="4820" w:type="dxa"/>
          </w:tcPr>
          <w:p w:rsidR="006C0F2A" w:rsidRDefault="001A350E" w:rsidP="00CF3405">
            <w:r>
              <w:t>OKRA</w:t>
            </w:r>
          </w:p>
        </w:tc>
      </w:tr>
      <w:tr w:rsidR="00ED271A" w:rsidTr="00FF62D6">
        <w:trPr>
          <w:trHeight w:val="241"/>
        </w:trPr>
        <w:tc>
          <w:tcPr>
            <w:tcW w:w="4644" w:type="dxa"/>
          </w:tcPr>
          <w:p w:rsidR="00ED271A" w:rsidRDefault="001A350E" w:rsidP="00CF3405">
            <w:r>
              <w:t>Ida Janssens</w:t>
            </w:r>
          </w:p>
        </w:tc>
        <w:tc>
          <w:tcPr>
            <w:tcW w:w="4820" w:type="dxa"/>
          </w:tcPr>
          <w:p w:rsidR="00ED271A" w:rsidRDefault="001A350E" w:rsidP="00CF3405">
            <w:r>
              <w:t>VIEF</w:t>
            </w:r>
          </w:p>
        </w:tc>
      </w:tr>
      <w:tr w:rsidR="006E04AA" w:rsidTr="00FF62D6">
        <w:trPr>
          <w:trHeight w:val="241"/>
        </w:trPr>
        <w:tc>
          <w:tcPr>
            <w:tcW w:w="4644" w:type="dxa"/>
          </w:tcPr>
          <w:p w:rsidR="006E04AA" w:rsidRDefault="001A350E" w:rsidP="00CF3405">
            <w:r>
              <w:t>Honoré Hermans</w:t>
            </w:r>
          </w:p>
        </w:tc>
        <w:tc>
          <w:tcPr>
            <w:tcW w:w="4820" w:type="dxa"/>
          </w:tcPr>
          <w:p w:rsidR="006E04AA" w:rsidRDefault="001A350E" w:rsidP="00CF3405">
            <w:r>
              <w:t>OKRA</w:t>
            </w:r>
          </w:p>
        </w:tc>
      </w:tr>
    </w:tbl>
    <w:p w:rsidR="00CF3405" w:rsidRDefault="00C7391E" w:rsidP="00C7391E">
      <w:pPr>
        <w:pStyle w:val="Kop2"/>
      </w:pPr>
      <w:proofErr w:type="spellStart"/>
      <w:r w:rsidRPr="00C7391E">
        <w:lastRenderedPageBreak/>
        <w:t>Inleiding</w:t>
      </w:r>
      <w:proofErr w:type="spellEnd"/>
    </w:p>
    <w:p w:rsidR="00AC2EC6" w:rsidRDefault="00AC2EC6" w:rsidP="00C7391E">
      <w:r w:rsidRPr="00C54291">
        <w:t>Hieronder vindt u ook al de data voor de seniorenadviesraad van dit jaar:</w:t>
      </w:r>
    </w:p>
    <w:p w:rsidR="00C7391E" w:rsidRDefault="00B97560" w:rsidP="00C7391E">
      <w:r>
        <w:t>D</w:t>
      </w:r>
      <w:r w:rsidR="00C7391E">
        <w:t xml:space="preserve">e vergadering </w:t>
      </w:r>
      <w:r>
        <w:t>begint</w:t>
      </w:r>
      <w:r w:rsidR="006D73B3">
        <w:t xml:space="preserve"> telkens</w:t>
      </w:r>
      <w:r>
        <w:t xml:space="preserve"> </w:t>
      </w:r>
      <w:r w:rsidR="00C7391E">
        <w:t xml:space="preserve">om </w:t>
      </w:r>
      <w:r>
        <w:t>14.00u.</w:t>
      </w:r>
    </w:p>
    <w:p w:rsidR="006D73B3" w:rsidRPr="006D73B3" w:rsidRDefault="006D73B3" w:rsidP="006D73B3">
      <w:r w:rsidRPr="006D73B3">
        <w:t>12 oktober, 14 uur, Sinterklaaszaal</w:t>
      </w:r>
    </w:p>
    <w:p w:rsidR="006D73B3" w:rsidRPr="006D73B3" w:rsidRDefault="006D73B3" w:rsidP="006D73B3">
      <w:r w:rsidRPr="006D73B3">
        <w:t>30 november: 14 uur, open raad, stadhuis</w:t>
      </w:r>
    </w:p>
    <w:p w:rsidR="006D73B3" w:rsidRPr="00C54291" w:rsidRDefault="006D73B3" w:rsidP="00C7391E"/>
    <w:p w:rsidR="00294311" w:rsidRPr="00A54299" w:rsidRDefault="00C7391E" w:rsidP="00C7391E">
      <w:pPr>
        <w:pStyle w:val="Kop2"/>
        <w:rPr>
          <w:lang w:val="nl-BE"/>
        </w:rPr>
      </w:pPr>
      <w:r w:rsidRPr="00A54299">
        <w:rPr>
          <w:lang w:val="nl-BE"/>
        </w:rPr>
        <w:t>Agendapunten</w:t>
      </w:r>
    </w:p>
    <w:p w:rsidR="00B97560" w:rsidRDefault="00B97560" w:rsidP="00B97560">
      <w:pPr>
        <w:pStyle w:val="Kop3"/>
        <w:numPr>
          <w:ilvl w:val="0"/>
          <w:numId w:val="10"/>
        </w:numPr>
      </w:pPr>
      <w:proofErr w:type="spellStart"/>
      <w:r w:rsidRPr="00B97560">
        <w:t>Goedkeuring</w:t>
      </w:r>
      <w:proofErr w:type="spellEnd"/>
      <w:r w:rsidRPr="00B97560">
        <w:t xml:space="preserve"> </w:t>
      </w:r>
      <w:proofErr w:type="spellStart"/>
      <w:r w:rsidRPr="00B97560">
        <w:t>vorig</w:t>
      </w:r>
      <w:proofErr w:type="spellEnd"/>
      <w:r w:rsidRPr="00B97560">
        <w:t xml:space="preserve"> </w:t>
      </w:r>
      <w:proofErr w:type="spellStart"/>
      <w:r w:rsidRPr="00B97560">
        <w:t>verslag</w:t>
      </w:r>
      <w:proofErr w:type="spellEnd"/>
    </w:p>
    <w:p w:rsidR="00171BF9" w:rsidRPr="00171BF9" w:rsidRDefault="00C16CAF" w:rsidP="00171BF9">
      <w:pPr>
        <w:pStyle w:val="Lijstalinea"/>
        <w:numPr>
          <w:ilvl w:val="0"/>
          <w:numId w:val="23"/>
        </w:numPr>
        <w:rPr>
          <w:lang w:val="nl-BE"/>
        </w:rPr>
      </w:pPr>
      <w:r w:rsidRPr="00171BF9">
        <w:rPr>
          <w:lang w:val="nl-BE"/>
        </w:rPr>
        <w:t xml:space="preserve">Men vraagt naar het overleg met schepen Geerts, schepen Henne (tevens voorzitster van de SNMH) en de directeur van de </w:t>
      </w:r>
      <w:proofErr w:type="spellStart"/>
      <w:r w:rsidRPr="00171BF9">
        <w:rPr>
          <w:lang w:val="nl-BE"/>
        </w:rPr>
        <w:t>Sint-Niklase</w:t>
      </w:r>
      <w:proofErr w:type="spellEnd"/>
      <w:r w:rsidRPr="00171BF9">
        <w:rPr>
          <w:lang w:val="nl-BE"/>
        </w:rPr>
        <w:t xml:space="preserve"> Maatschappij voor Huisvesting.</w:t>
      </w:r>
    </w:p>
    <w:p w:rsidR="00171BF9" w:rsidRDefault="00C16CAF" w:rsidP="00171BF9">
      <w:pPr>
        <w:ind w:left="720"/>
        <w:rPr>
          <w:lang w:eastAsia="en-US"/>
        </w:rPr>
      </w:pPr>
      <w:r>
        <w:rPr>
          <w:lang w:eastAsia="en-US"/>
        </w:rPr>
        <w:t xml:space="preserve">Men moet ook de kanttekening maken dat 80% van de senioren in </w:t>
      </w:r>
      <w:proofErr w:type="spellStart"/>
      <w:r>
        <w:rPr>
          <w:lang w:eastAsia="en-US"/>
        </w:rPr>
        <w:t>Sint-Niklaas</w:t>
      </w:r>
      <w:proofErr w:type="spellEnd"/>
      <w:r>
        <w:rPr>
          <w:lang w:eastAsia="en-US"/>
        </w:rPr>
        <w:t xml:space="preserve"> een eigen woning heeft en dat dus zeker niet alle senioren interesse hebben in een woning van de SNMH. </w:t>
      </w:r>
    </w:p>
    <w:p w:rsidR="00171BF9" w:rsidRDefault="00C16CAF" w:rsidP="00171BF9">
      <w:pPr>
        <w:ind w:left="720"/>
        <w:rPr>
          <w:lang w:eastAsia="en-US"/>
        </w:rPr>
      </w:pPr>
      <w:r>
        <w:rPr>
          <w:lang w:eastAsia="en-US"/>
        </w:rPr>
        <w:t>De SN</w:t>
      </w:r>
      <w:r w:rsidR="00284295">
        <w:rPr>
          <w:lang w:eastAsia="en-US"/>
        </w:rPr>
        <w:t>MH geeft ook aan dat senioren slechts een klein aandeel uitmaken van de huidige wachtlijst (5%</w:t>
      </w:r>
      <w:r w:rsidR="00171BF9">
        <w:rPr>
          <w:lang w:eastAsia="en-US"/>
        </w:rPr>
        <w:t xml:space="preserve"> ouder dan 70 jaar</w:t>
      </w:r>
      <w:r w:rsidR="00284295">
        <w:rPr>
          <w:lang w:eastAsia="en-US"/>
        </w:rPr>
        <w:t>). Dit kan uiteraard te maken hebben met een geringe bekendheid bij senioren. Bij de hoofdhuurders gaat het wel om</w:t>
      </w:r>
      <w:r w:rsidR="00171BF9">
        <w:rPr>
          <w:lang w:eastAsia="en-US"/>
        </w:rPr>
        <w:t xml:space="preserve"> 26% ouder dan 70 jaar. In het totaal zijn er 1667 huurders, waarvan 586 65 jaar of ouder en 419  70 jaar of ouder. </w:t>
      </w:r>
      <w:r w:rsidR="00F12AD0">
        <w:rPr>
          <w:lang w:eastAsia="en-US"/>
        </w:rPr>
        <w:t>Volgens het doelgroepenplan werden 3 nieuwe huurders toegewezen. Hier waren 7 toewijzingen voor nodig. In totaal waren er 131 nieuwe huurders.</w:t>
      </w:r>
    </w:p>
    <w:p w:rsidR="00C16CAF" w:rsidRDefault="00171BF9" w:rsidP="00171BF9">
      <w:pPr>
        <w:ind w:left="720"/>
        <w:rPr>
          <w:lang w:eastAsia="en-US"/>
        </w:rPr>
      </w:pPr>
      <w:r>
        <w:rPr>
          <w:lang w:eastAsia="en-US"/>
        </w:rPr>
        <w:t>Een brief werd gestuurd naar de leden van het College van Burgemeester en Schepenen, hier kwam nog geen antwoord op. Er zal gevraagd worden te reageren op deze brief.</w:t>
      </w:r>
    </w:p>
    <w:p w:rsidR="00171BF9" w:rsidRPr="00171BF9" w:rsidRDefault="00171BF9" w:rsidP="00171BF9">
      <w:pPr>
        <w:pStyle w:val="Lijstalinea"/>
        <w:numPr>
          <w:ilvl w:val="0"/>
          <w:numId w:val="22"/>
        </w:numPr>
        <w:rPr>
          <w:lang w:val="nl-BE"/>
        </w:rPr>
      </w:pPr>
      <w:r w:rsidRPr="00171BF9">
        <w:rPr>
          <w:lang w:val="nl-BE"/>
        </w:rPr>
        <w:t>Men betreurt dat de t</w:t>
      </w:r>
      <w:r>
        <w:rPr>
          <w:lang w:val="nl-BE"/>
        </w:rPr>
        <w:t>ussenkomst voor de gegidste wandelingen is verdwenen voor de seniorenverenigingen. Dit is echter een beslissing geweest van de cultuurraad, de seniorenraad werd hier van op de hoogte gebracht.</w:t>
      </w:r>
    </w:p>
    <w:p w:rsidR="00B97560" w:rsidRDefault="001A350E" w:rsidP="00B97560">
      <w:pPr>
        <w:pStyle w:val="Kop3"/>
        <w:numPr>
          <w:ilvl w:val="0"/>
          <w:numId w:val="10"/>
        </w:numPr>
        <w:rPr>
          <w:lang w:val="nl-BE"/>
        </w:rPr>
      </w:pPr>
      <w:r>
        <w:rPr>
          <w:lang w:val="nl-BE"/>
        </w:rPr>
        <w:t>Dwaalouderen</w:t>
      </w:r>
    </w:p>
    <w:p w:rsidR="00741962" w:rsidRDefault="00067396" w:rsidP="00741962">
      <w:pPr>
        <w:pStyle w:val="Lijstalinea"/>
        <w:rPr>
          <w:lang w:val="nl-BE"/>
        </w:rPr>
      </w:pPr>
      <w:r>
        <w:rPr>
          <w:lang w:val="nl-BE"/>
        </w:rPr>
        <w:t xml:space="preserve">Wanneer een persoon met dementie verdwijnt, is dit een totaal ander verhaal dan bij andere personen die vermist zijn. Gezien hun kwetsbare toestand, is een verdwijning zeer onrustwekkend. </w:t>
      </w:r>
    </w:p>
    <w:p w:rsidR="00067396" w:rsidRDefault="00067396" w:rsidP="00741962">
      <w:pPr>
        <w:pStyle w:val="Lijstalinea"/>
        <w:rPr>
          <w:lang w:val="nl-BE"/>
        </w:rPr>
      </w:pPr>
      <w:r>
        <w:rPr>
          <w:lang w:val="nl-BE"/>
        </w:rPr>
        <w:t xml:space="preserve">De politie van </w:t>
      </w:r>
      <w:proofErr w:type="spellStart"/>
      <w:r>
        <w:rPr>
          <w:lang w:val="nl-BE"/>
        </w:rPr>
        <w:t>Sint-Niklaas</w:t>
      </w:r>
      <w:proofErr w:type="spellEnd"/>
      <w:r>
        <w:rPr>
          <w:lang w:val="nl-BE"/>
        </w:rPr>
        <w:t xml:space="preserve"> startte daarom met dit project. Men is begonnen in de woonzorgcentra. Men vult een document in met vragen over de persoon bij opname. Dit wordt dan bijgehouden. Wanneer een persoon dan vermist is, kan men een telefonisc</w:t>
      </w:r>
      <w:r w:rsidR="0096098D">
        <w:rPr>
          <w:lang w:val="nl-BE"/>
        </w:rPr>
        <w:t>he melding doen aan de politie en</w:t>
      </w:r>
      <w:r>
        <w:rPr>
          <w:lang w:val="nl-BE"/>
        </w:rPr>
        <w:t xml:space="preserve"> onmiddellijk de nodige info bezorgen aan de politie</w:t>
      </w:r>
      <w:r w:rsidR="0096098D">
        <w:rPr>
          <w:lang w:val="nl-BE"/>
        </w:rPr>
        <w:t>. Met deze werkwijze</w:t>
      </w:r>
      <w:r>
        <w:rPr>
          <w:lang w:val="nl-BE"/>
        </w:rPr>
        <w:t xml:space="preserve"> bespaart men zeer cruciale tijd. </w:t>
      </w:r>
      <w:r w:rsidR="0096098D">
        <w:rPr>
          <w:lang w:val="nl-BE"/>
        </w:rPr>
        <w:t xml:space="preserve">Men kan immers direct beginnen zoeken. </w:t>
      </w:r>
    </w:p>
    <w:p w:rsidR="00B2447E" w:rsidRPr="00741962" w:rsidRDefault="00B2447E" w:rsidP="00741962">
      <w:pPr>
        <w:pStyle w:val="Lijstalinea"/>
        <w:rPr>
          <w:lang w:val="nl-BE"/>
        </w:rPr>
      </w:pPr>
      <w:r>
        <w:rPr>
          <w:lang w:val="nl-BE"/>
        </w:rPr>
        <w:t>Men is nu reeds 8 maanden bezig om deze werking uit te breiden naar de thuiszorg. In dit geval houdt de politie zelf de documenten bij. Wanneer men bijvoorbeeld hulp vraagt van een organisatie, wordt dit voorgelegd aan de familie. De reactie is echter vaak : “Dat is (nu) nog niet nodig!”. Er moet meestal eerst iets gebeuren, vooraleer men hier aan wil mee werken. Daarom doet de politie nu een oproep om deze werking beter bekend te maken via de verenigingen. Er zal hierover ook nog een artikel verschijnen in de Stadskroniek.</w:t>
      </w:r>
      <w:r w:rsidR="00180939">
        <w:rPr>
          <w:lang w:val="nl-BE"/>
        </w:rPr>
        <w:t xml:space="preserve"> </w:t>
      </w:r>
      <w:r w:rsidR="00937E37">
        <w:rPr>
          <w:lang w:val="nl-BE"/>
        </w:rPr>
        <w:t>Brochures werden verdeeld op de raad.</w:t>
      </w:r>
    </w:p>
    <w:p w:rsidR="001A350E" w:rsidRDefault="001A350E" w:rsidP="00B97560">
      <w:pPr>
        <w:pStyle w:val="Kop3"/>
        <w:numPr>
          <w:ilvl w:val="0"/>
          <w:numId w:val="10"/>
        </w:numPr>
        <w:rPr>
          <w:lang w:val="nl-BE"/>
        </w:rPr>
      </w:pPr>
      <w:r>
        <w:rPr>
          <w:lang w:val="nl-BE"/>
        </w:rPr>
        <w:lastRenderedPageBreak/>
        <w:t>Verkeersborden: fietsers die bij rood licht rechtsaf mogen draaien</w:t>
      </w:r>
    </w:p>
    <w:p w:rsidR="00B2447E" w:rsidRPr="00B2447E" w:rsidRDefault="00B2447E" w:rsidP="00B2447E">
      <w:pPr>
        <w:rPr>
          <w:lang w:eastAsia="en-US"/>
        </w:rPr>
      </w:pPr>
      <w:r>
        <w:rPr>
          <w:lang w:eastAsia="en-US"/>
        </w:rPr>
        <w:t xml:space="preserve">Over dit thema werd navraag gedaan bij de politie en bij de dienst mobiliteit. Bij de politie gaf men aan dat dit verkeersbord afhankelijk is van het beleid. De mobiliteitsambtenaar gaf aan dat het een zeer delicate afweging is om dit verkeersbord (experimenteel) in te voeren of niet. Men wacht o.a. de ervaringen af in de stad Gent. Er zijn voordelen verbonden aan de invoering van het verkeersbord, maar men mag de veiligheid van de voetgangers niet uit het oog verliezen. Eén van de bevindingen in de andere steden is:  je kan het bord niet </w:t>
      </w:r>
      <w:r w:rsidR="00F12AD0">
        <w:rPr>
          <w:lang w:eastAsia="en-US"/>
        </w:rPr>
        <w:t>aan ieder kruispunt</w:t>
      </w:r>
      <w:r>
        <w:rPr>
          <w:lang w:eastAsia="en-US"/>
        </w:rPr>
        <w:t xml:space="preserve"> plaatsen, maar fietsers gaan het dan wel overal toepassen. Men gaat er van uit dat je dan overal rechtsaf mag draaien als fietser, ook al is het rood licht. Na een groepsdiscussie wordt besloten om schepen van mobiliteit Carl </w:t>
      </w:r>
      <w:proofErr w:type="spellStart"/>
      <w:r>
        <w:rPr>
          <w:lang w:eastAsia="en-US"/>
        </w:rPr>
        <w:t>Hanssens</w:t>
      </w:r>
      <w:proofErr w:type="spellEnd"/>
      <w:r>
        <w:rPr>
          <w:lang w:eastAsia="en-US"/>
        </w:rPr>
        <w:t xml:space="preserve"> of de mobiliteitsambtenaar uit te nodigen voor de komende raad. Dan kan de discussie worden verder gezet met een expert aan tafel.</w:t>
      </w:r>
    </w:p>
    <w:p w:rsidR="00F55C09" w:rsidRDefault="00E64989" w:rsidP="00F12AD0">
      <w:pPr>
        <w:pStyle w:val="Kop3"/>
        <w:numPr>
          <w:ilvl w:val="0"/>
          <w:numId w:val="10"/>
        </w:numPr>
      </w:pPr>
      <w:r w:rsidRPr="00E64989">
        <w:rPr>
          <w:lang w:val="nl-BE"/>
        </w:rPr>
        <w:t>Aan</w:t>
      </w:r>
      <w:r w:rsidR="001A350E">
        <w:rPr>
          <w:lang w:val="nl-BE"/>
        </w:rPr>
        <w:t>wezigheid plaatsvervangers: verduidelijking</w:t>
      </w:r>
    </w:p>
    <w:p w:rsidR="00F12AD0" w:rsidRPr="00F12AD0" w:rsidRDefault="00F12AD0" w:rsidP="00F12AD0">
      <w:pPr>
        <w:rPr>
          <w:lang w:eastAsia="en-US"/>
        </w:rPr>
      </w:pPr>
      <w:r w:rsidRPr="00F12AD0">
        <w:rPr>
          <w:lang w:eastAsia="en-US"/>
        </w:rPr>
        <w:t>Zoals in de statute</w:t>
      </w:r>
      <w:r>
        <w:rPr>
          <w:lang w:eastAsia="en-US"/>
        </w:rPr>
        <w:t>n vermeld staat, mag de plaatsvervanger enkel komen indien het effectieve lid niet kan aanwezig zijn. De bedoeling is dat het effectieve lid zich verontschuldigt en zelf initiatief neemt om de plaatsvervanger op de hoogte te brengen. De plaatsvervangers krijgen wel telkens een uitnodiging en een verslag, zodanig dat ze de raden goed kunnen opvolgen.</w:t>
      </w:r>
    </w:p>
    <w:p w:rsidR="00B97560" w:rsidRPr="0014167B" w:rsidRDefault="00D57C8A" w:rsidP="00B97560">
      <w:pPr>
        <w:pStyle w:val="Kop3"/>
        <w:numPr>
          <w:ilvl w:val="0"/>
          <w:numId w:val="10"/>
        </w:numPr>
        <w:rPr>
          <w:lang w:val="nl-BE"/>
        </w:rPr>
      </w:pPr>
      <w:r>
        <w:rPr>
          <w:lang w:val="nl-BE"/>
        </w:rPr>
        <w:t>Overlopen barometer Vlaamse Ouderenraad</w:t>
      </w:r>
    </w:p>
    <w:p w:rsidR="000B1E96" w:rsidRPr="00A76A21" w:rsidRDefault="00F12AD0" w:rsidP="00A76A21">
      <w:pPr>
        <w:rPr>
          <w:lang w:eastAsia="en-US"/>
        </w:rPr>
      </w:pPr>
      <w:r>
        <w:rPr>
          <w:lang w:eastAsia="en-US"/>
        </w:rPr>
        <w:t xml:space="preserve">Zie bijlage. Er wordt nog nagevraagd of de leden van de raad tevreden zijn over de eigen werking. Na bespreking van deze vraag wordt duidelijk, dat de leden van de raad behoefte hebben om in kleine groepen de eigen werking te bespreken aan de hand van enkele factoren, bv. frequentie van de vergaderingen, administratieve ondersteuning, … Op de volgende raad zal hiervoor tijd vrijgemaakt worden. Sara zal een methodiek uitwerken in overleg met het dagelijks bestuur. </w:t>
      </w:r>
      <w:r w:rsidRPr="00F12AD0">
        <w:rPr>
          <w:highlight w:val="yellow"/>
          <w:lang w:eastAsia="en-US"/>
        </w:rPr>
        <w:t>Gelieve suggesties door te sturen naar Sara voor factoren die jij graag besproken wil zien voor 28 september.</w:t>
      </w:r>
    </w:p>
    <w:p w:rsidR="00063A8F" w:rsidRDefault="00D57C8A" w:rsidP="00B97560">
      <w:pPr>
        <w:pStyle w:val="Kop3"/>
        <w:numPr>
          <w:ilvl w:val="0"/>
          <w:numId w:val="10"/>
        </w:numPr>
        <w:rPr>
          <w:lang w:val="nl-BE"/>
        </w:rPr>
      </w:pPr>
      <w:r>
        <w:rPr>
          <w:lang w:val="nl-BE"/>
        </w:rPr>
        <w:t>Inventarisatie activiteiten seniorenweek en opvolging standenmarkt</w:t>
      </w:r>
    </w:p>
    <w:p w:rsidR="00F12AD0" w:rsidRDefault="00856665" w:rsidP="00F12AD0">
      <w:pPr>
        <w:rPr>
          <w:lang w:eastAsia="en-US"/>
        </w:rPr>
      </w:pPr>
      <w:r>
        <w:rPr>
          <w:lang w:eastAsia="en-US"/>
        </w:rPr>
        <w:t xml:space="preserve">Zie bijlage. De </w:t>
      </w:r>
      <w:proofErr w:type="spellStart"/>
      <w:r>
        <w:rPr>
          <w:lang w:eastAsia="en-US"/>
        </w:rPr>
        <w:t>flyer</w:t>
      </w:r>
      <w:proofErr w:type="spellEnd"/>
      <w:r>
        <w:rPr>
          <w:lang w:eastAsia="en-US"/>
        </w:rPr>
        <w:t xml:space="preserve"> van de seniorenweek zal klaar zijn tegen einde september, zodanig dat deze ook op de seniorenreizen al verdeeld kan worden.</w:t>
      </w:r>
    </w:p>
    <w:p w:rsidR="00704E3D" w:rsidRDefault="00704E3D" w:rsidP="00F12AD0">
      <w:pPr>
        <w:rPr>
          <w:lang w:eastAsia="en-US"/>
        </w:rPr>
      </w:pPr>
    </w:p>
    <w:p w:rsidR="00704E3D" w:rsidRDefault="00704E3D" w:rsidP="00704E3D">
      <w:pPr>
        <w:pStyle w:val="Lijstalinea"/>
        <w:numPr>
          <w:ilvl w:val="0"/>
          <w:numId w:val="10"/>
        </w:numPr>
        <w:rPr>
          <w:b/>
        </w:rPr>
      </w:pPr>
      <w:proofErr w:type="spellStart"/>
      <w:r w:rsidRPr="00704E3D">
        <w:rPr>
          <w:b/>
        </w:rPr>
        <w:t>Opvolging</w:t>
      </w:r>
      <w:proofErr w:type="spellEnd"/>
      <w:r w:rsidRPr="00704E3D">
        <w:rPr>
          <w:b/>
        </w:rPr>
        <w:t xml:space="preserve"> </w:t>
      </w:r>
      <w:proofErr w:type="spellStart"/>
      <w:r w:rsidRPr="00704E3D">
        <w:rPr>
          <w:b/>
        </w:rPr>
        <w:t>adviezen</w:t>
      </w:r>
      <w:proofErr w:type="spellEnd"/>
    </w:p>
    <w:p w:rsidR="00704E3D" w:rsidRDefault="00180939" w:rsidP="00180939">
      <w:proofErr w:type="spellStart"/>
      <w:r>
        <w:t>Kriekepitte</w:t>
      </w:r>
      <w:proofErr w:type="spellEnd"/>
      <w:r>
        <w:t>: zie goedkeuring verslag</w:t>
      </w:r>
    </w:p>
    <w:p w:rsidR="00180939" w:rsidRDefault="00180939" w:rsidP="00180939">
      <w:r>
        <w:t xml:space="preserve">Wachtlijst serviceflats OCMW: zie bijlage, er is ondertussen al antwoord op gekomen van de voorzitter van het OCMW. </w:t>
      </w:r>
    </w:p>
    <w:p w:rsidR="00180939" w:rsidRDefault="00180939" w:rsidP="00180939">
      <w:pPr>
        <w:rPr>
          <w:color w:val="1F497D"/>
        </w:rPr>
      </w:pPr>
      <w:bookmarkStart w:id="0" w:name="_MailEndCompose"/>
    </w:p>
    <w:bookmarkEnd w:id="0"/>
    <w:p w:rsidR="00856665" w:rsidRPr="00856665" w:rsidRDefault="00856665" w:rsidP="00856665">
      <w:pPr>
        <w:pStyle w:val="Lijstalinea"/>
        <w:numPr>
          <w:ilvl w:val="0"/>
          <w:numId w:val="10"/>
        </w:numPr>
        <w:rPr>
          <w:b/>
        </w:rPr>
      </w:pPr>
      <w:r w:rsidRPr="00856665">
        <w:rPr>
          <w:b/>
        </w:rPr>
        <w:t xml:space="preserve">De </w:t>
      </w:r>
      <w:proofErr w:type="spellStart"/>
      <w:r w:rsidRPr="00856665">
        <w:rPr>
          <w:b/>
        </w:rPr>
        <w:t>Ster</w:t>
      </w:r>
      <w:proofErr w:type="spellEnd"/>
    </w:p>
    <w:p w:rsidR="00D57C8A" w:rsidRPr="00F12AD0" w:rsidRDefault="00856665" w:rsidP="00D57C8A">
      <w:pPr>
        <w:rPr>
          <w:lang w:eastAsia="en-US"/>
        </w:rPr>
      </w:pPr>
      <w:r>
        <w:rPr>
          <w:lang w:eastAsia="en-US"/>
        </w:rPr>
        <w:t>Er zijn ge</w:t>
      </w:r>
      <w:r w:rsidR="00180939">
        <w:rPr>
          <w:lang w:eastAsia="en-US"/>
        </w:rPr>
        <w:t>en groepsabonnementen verkregen</w:t>
      </w:r>
      <w:r>
        <w:rPr>
          <w:lang w:eastAsia="en-US"/>
        </w:rPr>
        <w:t xml:space="preserve">, maar het tarief voor senioren </w:t>
      </w:r>
      <w:r w:rsidR="00180939">
        <w:rPr>
          <w:lang w:eastAsia="en-US"/>
        </w:rPr>
        <w:t>is verminderd.</w:t>
      </w:r>
    </w:p>
    <w:p w:rsidR="00C43590" w:rsidRDefault="00D57C8A" w:rsidP="00D57C8A">
      <w:pPr>
        <w:pStyle w:val="Kop3"/>
        <w:numPr>
          <w:ilvl w:val="0"/>
          <w:numId w:val="10"/>
        </w:numPr>
        <w:ind w:left="360" w:firstLine="66"/>
      </w:pPr>
      <w:proofErr w:type="spellStart"/>
      <w:r>
        <w:t>Opvolging</w:t>
      </w:r>
      <w:proofErr w:type="spellEnd"/>
      <w:r>
        <w:t xml:space="preserve"> </w:t>
      </w:r>
      <w:proofErr w:type="spellStart"/>
      <w:r>
        <w:t>beleidsprioriteiten</w:t>
      </w:r>
      <w:proofErr w:type="spellEnd"/>
    </w:p>
    <w:p w:rsidR="00C7391E" w:rsidRDefault="00C7391E" w:rsidP="00C7391E">
      <w:pPr>
        <w:pStyle w:val="Kop2"/>
        <w:rPr>
          <w:lang w:val="nl-BE"/>
        </w:rPr>
      </w:pPr>
      <w:r w:rsidRPr="00C43590">
        <w:rPr>
          <w:lang w:val="nl-BE"/>
        </w:rPr>
        <w:t>Varia</w:t>
      </w:r>
      <w:r w:rsidR="00C43590">
        <w:rPr>
          <w:lang w:val="nl-BE"/>
        </w:rPr>
        <w:t>:</w:t>
      </w:r>
    </w:p>
    <w:p w:rsidR="00180939" w:rsidRDefault="00180939" w:rsidP="0014493B">
      <w:pPr>
        <w:pStyle w:val="Lijstalinea"/>
        <w:numPr>
          <w:ilvl w:val="0"/>
          <w:numId w:val="18"/>
        </w:numPr>
        <w:rPr>
          <w:lang w:val="nl-BE"/>
        </w:rPr>
      </w:pPr>
      <w:r>
        <w:rPr>
          <w:lang w:val="nl-BE"/>
        </w:rPr>
        <w:t>30 augustus: Dienstencentrum opendeur</w:t>
      </w:r>
    </w:p>
    <w:p w:rsidR="00704E3D" w:rsidRDefault="00704E3D" w:rsidP="0014493B">
      <w:pPr>
        <w:pStyle w:val="Lijstalinea"/>
        <w:numPr>
          <w:ilvl w:val="0"/>
          <w:numId w:val="18"/>
        </w:numPr>
        <w:rPr>
          <w:lang w:val="nl-BE"/>
        </w:rPr>
      </w:pPr>
      <w:r>
        <w:rPr>
          <w:lang w:val="nl-BE"/>
        </w:rPr>
        <w:t xml:space="preserve">Hoe staat het ondertussen met de plannen van De Witte Molen? Hoe zal men het </w:t>
      </w:r>
      <w:proofErr w:type="spellStart"/>
      <w:r>
        <w:rPr>
          <w:lang w:val="nl-BE"/>
        </w:rPr>
        <w:t>Krolf</w:t>
      </w:r>
      <w:proofErr w:type="spellEnd"/>
      <w:r>
        <w:rPr>
          <w:lang w:val="nl-BE"/>
        </w:rPr>
        <w:t xml:space="preserve"> en </w:t>
      </w:r>
      <w:proofErr w:type="spellStart"/>
      <w:r>
        <w:rPr>
          <w:lang w:val="nl-BE"/>
        </w:rPr>
        <w:t>Kubb-gebeuren</w:t>
      </w:r>
      <w:proofErr w:type="spellEnd"/>
      <w:r>
        <w:rPr>
          <w:lang w:val="nl-BE"/>
        </w:rPr>
        <w:t xml:space="preserve"> inrichten en met welk reglement?</w:t>
      </w:r>
    </w:p>
    <w:p w:rsidR="00704E3D" w:rsidRDefault="00704E3D" w:rsidP="0014493B">
      <w:pPr>
        <w:pStyle w:val="Lijstalinea"/>
        <w:numPr>
          <w:ilvl w:val="0"/>
          <w:numId w:val="18"/>
        </w:numPr>
        <w:rPr>
          <w:lang w:val="nl-BE"/>
        </w:rPr>
      </w:pPr>
      <w:r>
        <w:rPr>
          <w:lang w:val="nl-BE"/>
        </w:rPr>
        <w:t xml:space="preserve">Kunnen we een toelichting krijgen over het </w:t>
      </w:r>
      <w:proofErr w:type="spellStart"/>
      <w:r>
        <w:rPr>
          <w:lang w:val="nl-BE"/>
        </w:rPr>
        <w:t>wijkcirculatieplan</w:t>
      </w:r>
      <w:proofErr w:type="spellEnd"/>
      <w:r>
        <w:rPr>
          <w:lang w:val="nl-BE"/>
        </w:rPr>
        <w:t>?</w:t>
      </w:r>
    </w:p>
    <w:p w:rsidR="00063A8F" w:rsidRPr="0014493B" w:rsidRDefault="00063A8F" w:rsidP="0014493B">
      <w:pPr>
        <w:pStyle w:val="Lijstalinea"/>
        <w:numPr>
          <w:ilvl w:val="0"/>
          <w:numId w:val="18"/>
        </w:numPr>
        <w:rPr>
          <w:lang w:val="nl-BE"/>
        </w:rPr>
      </w:pPr>
      <w:r>
        <w:rPr>
          <w:lang w:val="nl-BE"/>
        </w:rPr>
        <w:lastRenderedPageBreak/>
        <w:t xml:space="preserve">Verdeling </w:t>
      </w:r>
      <w:proofErr w:type="spellStart"/>
      <w:r>
        <w:rPr>
          <w:lang w:val="nl-BE"/>
        </w:rPr>
        <w:t>flyers</w:t>
      </w:r>
      <w:proofErr w:type="spellEnd"/>
      <w:r>
        <w:rPr>
          <w:lang w:val="nl-BE"/>
        </w:rPr>
        <w:t xml:space="preserve"> </w:t>
      </w:r>
      <w:r w:rsidR="00856665">
        <w:rPr>
          <w:lang w:val="nl-BE"/>
        </w:rPr>
        <w:t xml:space="preserve">seniorenreis, standenmarkt, programma matinees stadsschouwburg, </w:t>
      </w:r>
      <w:proofErr w:type="spellStart"/>
      <w:r w:rsidR="00856665">
        <w:rPr>
          <w:lang w:val="nl-BE"/>
        </w:rPr>
        <w:t>Kunstdoetleven-namiddag</w:t>
      </w:r>
      <w:proofErr w:type="spellEnd"/>
      <w:r w:rsidR="00856665">
        <w:rPr>
          <w:lang w:val="nl-BE"/>
        </w:rPr>
        <w:t xml:space="preserve">, nazomersportdag, </w:t>
      </w:r>
      <w:proofErr w:type="spellStart"/>
      <w:r w:rsidR="00856665">
        <w:rPr>
          <w:lang w:val="nl-BE"/>
        </w:rPr>
        <w:t>flyers</w:t>
      </w:r>
      <w:proofErr w:type="spellEnd"/>
      <w:r w:rsidR="00856665">
        <w:rPr>
          <w:lang w:val="nl-BE"/>
        </w:rPr>
        <w:t xml:space="preserve"> en affiches van de bevolkingsonderzoeken</w:t>
      </w:r>
    </w:p>
    <w:sectPr w:rsidR="00063A8F" w:rsidRPr="0014493B" w:rsidSect="00771DB8">
      <w:headerReference w:type="default" r:id="rId8"/>
      <w:footerReference w:type="default" r:id="rId9"/>
      <w:headerReference w:type="first" r:id="rId10"/>
      <w:footerReference w:type="first" r:id="rId11"/>
      <w:type w:val="continuous"/>
      <w:pgSz w:w="11907" w:h="16839" w:code="9"/>
      <w:pgMar w:top="2240" w:right="1418" w:bottom="1440" w:left="1418" w:header="170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37" w:rsidRDefault="00937E37" w:rsidP="00C04B01">
      <w:r>
        <w:separator/>
      </w:r>
    </w:p>
  </w:endnote>
  <w:endnote w:type="continuationSeparator" w:id="0">
    <w:p w:rsidR="00937E37" w:rsidRDefault="00937E37" w:rsidP="00C04B0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21002A87" w:usb1="80000000"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10"/>
      <w:docPartObj>
        <w:docPartGallery w:val="Page Numbers (Bottom of Page)"/>
        <w:docPartUnique/>
      </w:docPartObj>
    </w:sdtPr>
    <w:sdtContent>
      <w:p w:rsidR="00937E37" w:rsidRDefault="00E12566">
        <w:pPr>
          <w:pStyle w:val="Voettekst"/>
          <w:jc w:val="right"/>
        </w:pPr>
        <w:fldSimple w:instr=" PAGE   \* MERGEFORMAT ">
          <w:r w:rsidR="00CE4A59">
            <w:rPr>
              <w:noProof/>
            </w:rPr>
            <w:t>4</w:t>
          </w:r>
        </w:fldSimple>
      </w:p>
    </w:sdtContent>
  </w:sdt>
  <w:p w:rsidR="00937E37" w:rsidRDefault="00937E3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09"/>
      <w:docPartObj>
        <w:docPartGallery w:val="Page Numbers (Bottom of Page)"/>
        <w:docPartUnique/>
      </w:docPartObj>
    </w:sdtPr>
    <w:sdtContent>
      <w:p w:rsidR="00937E37" w:rsidRDefault="00E12566">
        <w:pPr>
          <w:pStyle w:val="Voettekst"/>
          <w:jc w:val="right"/>
        </w:pPr>
        <w:fldSimple w:instr=" PAGE   \* MERGEFORMAT ">
          <w:r w:rsidR="00CE4A59">
            <w:rPr>
              <w:noProof/>
            </w:rPr>
            <w:t>1</w:t>
          </w:r>
        </w:fldSimple>
      </w:p>
    </w:sdtContent>
  </w:sdt>
  <w:p w:rsidR="00937E37" w:rsidRDefault="00937E3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37" w:rsidRDefault="00937E37" w:rsidP="00C04B01">
      <w:r>
        <w:separator/>
      </w:r>
    </w:p>
  </w:footnote>
  <w:footnote w:type="continuationSeparator" w:id="0">
    <w:p w:rsidR="00937E37" w:rsidRDefault="00937E37" w:rsidP="00C0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37" w:rsidRDefault="00E12566">
    <w:pPr>
      <w:pStyle w:val="Koptekst"/>
    </w:pPr>
    <w:r>
      <w:rPr>
        <w:noProof/>
        <w:lang w:val="nl-BE" w:eastAsia="nl-BE"/>
      </w:rPr>
      <w:pict>
        <v:shapetype id="_x0000_t202" coordsize="21600,21600" o:spt="202" path="m,l,21600r21600,l21600,xe">
          <v:stroke joinstyle="miter"/>
          <v:path gradientshapeok="t" o:connecttype="rect"/>
        </v:shapetype>
        <v:shape id="_x0000_s132098" type="#_x0000_t202" style="position:absolute;margin-left:-34.05pt;margin-top:-49.65pt;width:222.5pt;height:65.2pt;z-index:251659264;mso-wrap-style:tight" stroked="f">
          <v:textbox style="mso-next-textbox:#_x0000_s132098" inset="0,0,0,0">
            <w:txbxContent>
              <w:p w:rsidR="00937E37" w:rsidRPr="00A12A41" w:rsidRDefault="00937E37"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37" w:rsidRDefault="00E12566" w:rsidP="006F3F55">
    <w:r>
      <w:rPr>
        <w:noProof/>
        <w:lang w:eastAsia="nl-BE"/>
      </w:rPr>
      <w:pict>
        <v:shapetype id="_x0000_t202" coordsize="21600,21600" o:spt="202" path="m,l,21600r21600,l21600,xe">
          <v:stroke joinstyle="miter"/>
          <v:path gradientshapeok="t" o:connecttype="rect"/>
        </v:shapetype>
        <v:shape id="_x0000_s132097" type="#_x0000_t202" style="position:absolute;margin-left:-34.05pt;margin-top:-49.65pt;width:222.5pt;height:65.2pt;z-index:251658240;mso-wrap-style:tight" stroked="f">
          <v:textbox style="mso-next-textbox:#_x0000_s132097" inset="0,0,0,0">
            <w:txbxContent>
              <w:p w:rsidR="00937E37" w:rsidRPr="00234744" w:rsidRDefault="00937E37"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301"/>
    <w:multiLevelType w:val="hybridMultilevel"/>
    <w:tmpl w:val="08924946"/>
    <w:lvl w:ilvl="0" w:tplc="08130011">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nsid w:val="431D5EE5"/>
    <w:multiLevelType w:val="hybridMultilevel"/>
    <w:tmpl w:val="99CA7C34"/>
    <w:lvl w:ilvl="0" w:tplc="5D343138">
      <w:start w:val="5"/>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9056FBB"/>
    <w:multiLevelType w:val="hybridMultilevel"/>
    <w:tmpl w:val="56B82CA0"/>
    <w:lvl w:ilvl="0" w:tplc="90E41F48">
      <w:start w:val="5"/>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FB73EA2"/>
    <w:multiLevelType w:val="hybridMultilevel"/>
    <w:tmpl w:val="0E54F63C"/>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nsid w:val="69360B69"/>
    <w:multiLevelType w:val="hybridMultilevel"/>
    <w:tmpl w:val="26A02926"/>
    <w:lvl w:ilvl="0" w:tplc="1DC2DF0E">
      <w:start w:val="1"/>
      <w:numFmt w:val="decimal"/>
      <w:lvlText w:val="%1."/>
      <w:lvlJc w:val="left"/>
      <w:pPr>
        <w:ind w:left="720"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19">
    <w:nsid w:val="6F5B5377"/>
    <w:multiLevelType w:val="hybridMultilevel"/>
    <w:tmpl w:val="BAC23A2E"/>
    <w:lvl w:ilvl="0" w:tplc="551CABAE">
      <w:start w:val="5"/>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4E71766"/>
    <w:multiLevelType w:val="hybridMultilevel"/>
    <w:tmpl w:val="9862544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nsid w:val="75063830"/>
    <w:multiLevelType w:val="hybridMultilevel"/>
    <w:tmpl w:val="522E4740"/>
    <w:lvl w:ilvl="0" w:tplc="FD3EB67C">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11"/>
  </w:num>
  <w:num w:numId="5">
    <w:abstractNumId w:val="9"/>
  </w:num>
  <w:num w:numId="6">
    <w:abstractNumId w:val="1"/>
  </w:num>
  <w:num w:numId="7">
    <w:abstractNumId w:val="10"/>
  </w:num>
  <w:num w:numId="8">
    <w:abstractNumId w:val="21"/>
  </w:num>
  <w:num w:numId="9">
    <w:abstractNumId w:val="4"/>
  </w:num>
  <w:num w:numId="10">
    <w:abstractNumId w:val="17"/>
  </w:num>
  <w:num w:numId="11">
    <w:abstractNumId w:val="8"/>
  </w:num>
  <w:num w:numId="12">
    <w:abstractNumId w:val="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5"/>
  </w:num>
  <w:num w:numId="18">
    <w:abstractNumId w:val="23"/>
  </w:num>
  <w:num w:numId="19">
    <w:abstractNumId w:val="22"/>
  </w:num>
  <w:num w:numId="20">
    <w:abstractNumId w:val="16"/>
  </w:num>
  <w:num w:numId="21">
    <w:abstractNumId w:val="12"/>
  </w:num>
  <w:num w:numId="22">
    <w:abstractNumId w:val="15"/>
  </w:num>
  <w:num w:numId="23">
    <w:abstractNumId w:val="1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32101"/>
    <o:shapelayout v:ext="edit">
      <o:idmap v:ext="edit" data="129"/>
    </o:shapelayout>
  </w:hdrShapeDefaults>
  <w:footnotePr>
    <w:footnote w:id="-1"/>
    <w:footnote w:id="0"/>
  </w:footnotePr>
  <w:endnotePr>
    <w:endnote w:id="-1"/>
    <w:endnote w:id="0"/>
  </w:endnotePr>
  <w:compat/>
  <w:rsids>
    <w:rsidRoot w:val="00A34319"/>
    <w:rsid w:val="00003862"/>
    <w:rsid w:val="000242F8"/>
    <w:rsid w:val="0005251F"/>
    <w:rsid w:val="00057331"/>
    <w:rsid w:val="00063A8F"/>
    <w:rsid w:val="00066D84"/>
    <w:rsid w:val="00067396"/>
    <w:rsid w:val="00074A4E"/>
    <w:rsid w:val="00075F1A"/>
    <w:rsid w:val="00080C39"/>
    <w:rsid w:val="00096B85"/>
    <w:rsid w:val="00096D1D"/>
    <w:rsid w:val="000A77A3"/>
    <w:rsid w:val="000B0D3B"/>
    <w:rsid w:val="000B1E96"/>
    <w:rsid w:val="000B65A2"/>
    <w:rsid w:val="000C0319"/>
    <w:rsid w:val="000E058F"/>
    <w:rsid w:val="000E462A"/>
    <w:rsid w:val="000F1FD7"/>
    <w:rsid w:val="0010006E"/>
    <w:rsid w:val="001005DE"/>
    <w:rsid w:val="001017DA"/>
    <w:rsid w:val="00102B7A"/>
    <w:rsid w:val="0010358A"/>
    <w:rsid w:val="001213E9"/>
    <w:rsid w:val="001269E1"/>
    <w:rsid w:val="00135D91"/>
    <w:rsid w:val="0014167B"/>
    <w:rsid w:val="0014493B"/>
    <w:rsid w:val="00145975"/>
    <w:rsid w:val="00146673"/>
    <w:rsid w:val="00154622"/>
    <w:rsid w:val="00171BF9"/>
    <w:rsid w:val="00175489"/>
    <w:rsid w:val="00180115"/>
    <w:rsid w:val="00180939"/>
    <w:rsid w:val="0018772C"/>
    <w:rsid w:val="001A1BBF"/>
    <w:rsid w:val="001A350E"/>
    <w:rsid w:val="001B521C"/>
    <w:rsid w:val="001B6C8A"/>
    <w:rsid w:val="001C4B64"/>
    <w:rsid w:val="001C7FC7"/>
    <w:rsid w:val="001E2BE7"/>
    <w:rsid w:val="001E6184"/>
    <w:rsid w:val="001F1F92"/>
    <w:rsid w:val="001F2D9F"/>
    <w:rsid w:val="0020206C"/>
    <w:rsid w:val="00206B1B"/>
    <w:rsid w:val="00211ACC"/>
    <w:rsid w:val="00234744"/>
    <w:rsid w:val="00236AE0"/>
    <w:rsid w:val="00237300"/>
    <w:rsid w:val="00246573"/>
    <w:rsid w:val="0024778C"/>
    <w:rsid w:val="00253540"/>
    <w:rsid w:val="00256909"/>
    <w:rsid w:val="002611A1"/>
    <w:rsid w:val="00262E8A"/>
    <w:rsid w:val="00264A1E"/>
    <w:rsid w:val="0028412D"/>
    <w:rsid w:val="00284295"/>
    <w:rsid w:val="002915BA"/>
    <w:rsid w:val="0029317E"/>
    <w:rsid w:val="00294311"/>
    <w:rsid w:val="002A0EC5"/>
    <w:rsid w:val="002A1268"/>
    <w:rsid w:val="002A482F"/>
    <w:rsid w:val="002A4F39"/>
    <w:rsid w:val="002A75CE"/>
    <w:rsid w:val="002C5C4A"/>
    <w:rsid w:val="002D4824"/>
    <w:rsid w:val="002D4F58"/>
    <w:rsid w:val="002F1D0A"/>
    <w:rsid w:val="003018C6"/>
    <w:rsid w:val="00304A83"/>
    <w:rsid w:val="00313F5A"/>
    <w:rsid w:val="00320BDD"/>
    <w:rsid w:val="00323649"/>
    <w:rsid w:val="00333922"/>
    <w:rsid w:val="003346D8"/>
    <w:rsid w:val="00336CDB"/>
    <w:rsid w:val="0034402F"/>
    <w:rsid w:val="00347437"/>
    <w:rsid w:val="00356308"/>
    <w:rsid w:val="0037126F"/>
    <w:rsid w:val="003756B4"/>
    <w:rsid w:val="00381A99"/>
    <w:rsid w:val="003849CE"/>
    <w:rsid w:val="003875D4"/>
    <w:rsid w:val="00391227"/>
    <w:rsid w:val="003A2FC0"/>
    <w:rsid w:val="003B3783"/>
    <w:rsid w:val="003C4152"/>
    <w:rsid w:val="003C6E25"/>
    <w:rsid w:val="003D705C"/>
    <w:rsid w:val="003F4888"/>
    <w:rsid w:val="003F7D02"/>
    <w:rsid w:val="004052F7"/>
    <w:rsid w:val="00423B43"/>
    <w:rsid w:val="004312C0"/>
    <w:rsid w:val="00431CF3"/>
    <w:rsid w:val="004336B3"/>
    <w:rsid w:val="00433889"/>
    <w:rsid w:val="0043413C"/>
    <w:rsid w:val="00435433"/>
    <w:rsid w:val="0043612F"/>
    <w:rsid w:val="00442769"/>
    <w:rsid w:val="0044564A"/>
    <w:rsid w:val="00452A98"/>
    <w:rsid w:val="00455272"/>
    <w:rsid w:val="00462310"/>
    <w:rsid w:val="00472760"/>
    <w:rsid w:val="00474E7F"/>
    <w:rsid w:val="0048312D"/>
    <w:rsid w:val="00487509"/>
    <w:rsid w:val="004B48B0"/>
    <w:rsid w:val="004B7746"/>
    <w:rsid w:val="004D7A65"/>
    <w:rsid w:val="004E4D07"/>
    <w:rsid w:val="004F1D7C"/>
    <w:rsid w:val="0050627F"/>
    <w:rsid w:val="00515318"/>
    <w:rsid w:val="00515E7E"/>
    <w:rsid w:val="00521B54"/>
    <w:rsid w:val="005223CA"/>
    <w:rsid w:val="00523A90"/>
    <w:rsid w:val="0052544B"/>
    <w:rsid w:val="00532EA9"/>
    <w:rsid w:val="0053712F"/>
    <w:rsid w:val="00543502"/>
    <w:rsid w:val="00561115"/>
    <w:rsid w:val="00567CAF"/>
    <w:rsid w:val="005728DC"/>
    <w:rsid w:val="00576C66"/>
    <w:rsid w:val="00580BD1"/>
    <w:rsid w:val="00585D8F"/>
    <w:rsid w:val="0059719E"/>
    <w:rsid w:val="00597B52"/>
    <w:rsid w:val="005C07F9"/>
    <w:rsid w:val="005C7DFA"/>
    <w:rsid w:val="005E2604"/>
    <w:rsid w:val="005E351B"/>
    <w:rsid w:val="005E48EC"/>
    <w:rsid w:val="005F20C7"/>
    <w:rsid w:val="005F4E7F"/>
    <w:rsid w:val="005F6077"/>
    <w:rsid w:val="00603AFC"/>
    <w:rsid w:val="00603DF2"/>
    <w:rsid w:val="00605E3A"/>
    <w:rsid w:val="006152A8"/>
    <w:rsid w:val="00627465"/>
    <w:rsid w:val="006337E6"/>
    <w:rsid w:val="006341FA"/>
    <w:rsid w:val="0064270D"/>
    <w:rsid w:val="006457E7"/>
    <w:rsid w:val="006558F5"/>
    <w:rsid w:val="006606D9"/>
    <w:rsid w:val="0067226A"/>
    <w:rsid w:val="00683843"/>
    <w:rsid w:val="00686D21"/>
    <w:rsid w:val="00696E71"/>
    <w:rsid w:val="006B7E63"/>
    <w:rsid w:val="006C0F2A"/>
    <w:rsid w:val="006C2FD4"/>
    <w:rsid w:val="006C609F"/>
    <w:rsid w:val="006D73B3"/>
    <w:rsid w:val="006E04AA"/>
    <w:rsid w:val="006E2EB9"/>
    <w:rsid w:val="006F3F55"/>
    <w:rsid w:val="00700314"/>
    <w:rsid w:val="0070037D"/>
    <w:rsid w:val="00704E3D"/>
    <w:rsid w:val="0070529A"/>
    <w:rsid w:val="00711419"/>
    <w:rsid w:val="00714DD2"/>
    <w:rsid w:val="00723DC8"/>
    <w:rsid w:val="00736DB3"/>
    <w:rsid w:val="00741962"/>
    <w:rsid w:val="00747AF4"/>
    <w:rsid w:val="00750D68"/>
    <w:rsid w:val="00752609"/>
    <w:rsid w:val="00766C1C"/>
    <w:rsid w:val="00771DB8"/>
    <w:rsid w:val="00783EB4"/>
    <w:rsid w:val="007B215E"/>
    <w:rsid w:val="007C40C0"/>
    <w:rsid w:val="007D0089"/>
    <w:rsid w:val="007D0603"/>
    <w:rsid w:val="007D2545"/>
    <w:rsid w:val="007D370B"/>
    <w:rsid w:val="007F33C3"/>
    <w:rsid w:val="008130A8"/>
    <w:rsid w:val="0083149A"/>
    <w:rsid w:val="00832911"/>
    <w:rsid w:val="00856665"/>
    <w:rsid w:val="00856BC2"/>
    <w:rsid w:val="00897C61"/>
    <w:rsid w:val="008A08BD"/>
    <w:rsid w:val="008A2F27"/>
    <w:rsid w:val="008B4EA4"/>
    <w:rsid w:val="008C0B7C"/>
    <w:rsid w:val="008C2A7C"/>
    <w:rsid w:val="008D4F00"/>
    <w:rsid w:val="008D6970"/>
    <w:rsid w:val="008D7920"/>
    <w:rsid w:val="008D7DF3"/>
    <w:rsid w:val="008F53DE"/>
    <w:rsid w:val="00912A21"/>
    <w:rsid w:val="009159CF"/>
    <w:rsid w:val="00915B32"/>
    <w:rsid w:val="00923D99"/>
    <w:rsid w:val="00925F34"/>
    <w:rsid w:val="0092683A"/>
    <w:rsid w:val="00933722"/>
    <w:rsid w:val="00937E37"/>
    <w:rsid w:val="0094296C"/>
    <w:rsid w:val="00946EDD"/>
    <w:rsid w:val="00954110"/>
    <w:rsid w:val="0096098D"/>
    <w:rsid w:val="00971906"/>
    <w:rsid w:val="00990927"/>
    <w:rsid w:val="009B0A57"/>
    <w:rsid w:val="009B3CE1"/>
    <w:rsid w:val="009C1F96"/>
    <w:rsid w:val="009E5F3B"/>
    <w:rsid w:val="009E7C46"/>
    <w:rsid w:val="009F5D4D"/>
    <w:rsid w:val="00A03C2C"/>
    <w:rsid w:val="00A12A41"/>
    <w:rsid w:val="00A21B55"/>
    <w:rsid w:val="00A25934"/>
    <w:rsid w:val="00A34319"/>
    <w:rsid w:val="00A47221"/>
    <w:rsid w:val="00A54299"/>
    <w:rsid w:val="00A76A21"/>
    <w:rsid w:val="00A95DD3"/>
    <w:rsid w:val="00AA1662"/>
    <w:rsid w:val="00AA2DA4"/>
    <w:rsid w:val="00AB2CC6"/>
    <w:rsid w:val="00AC0EF1"/>
    <w:rsid w:val="00AC2EC6"/>
    <w:rsid w:val="00AD5E38"/>
    <w:rsid w:val="00AE0375"/>
    <w:rsid w:val="00AE0A47"/>
    <w:rsid w:val="00AE4A79"/>
    <w:rsid w:val="00B04C13"/>
    <w:rsid w:val="00B159B5"/>
    <w:rsid w:val="00B2447E"/>
    <w:rsid w:val="00B25278"/>
    <w:rsid w:val="00B25DDE"/>
    <w:rsid w:val="00B3286A"/>
    <w:rsid w:val="00B32F23"/>
    <w:rsid w:val="00B348BE"/>
    <w:rsid w:val="00B44095"/>
    <w:rsid w:val="00B56076"/>
    <w:rsid w:val="00B61CB7"/>
    <w:rsid w:val="00B64A51"/>
    <w:rsid w:val="00B731F5"/>
    <w:rsid w:val="00B95043"/>
    <w:rsid w:val="00B97560"/>
    <w:rsid w:val="00BB0224"/>
    <w:rsid w:val="00BB7AF2"/>
    <w:rsid w:val="00BC1CF8"/>
    <w:rsid w:val="00BC775A"/>
    <w:rsid w:val="00BC7D9C"/>
    <w:rsid w:val="00BD0B18"/>
    <w:rsid w:val="00BD612E"/>
    <w:rsid w:val="00BE28E0"/>
    <w:rsid w:val="00BE7D94"/>
    <w:rsid w:val="00C029D7"/>
    <w:rsid w:val="00C04B01"/>
    <w:rsid w:val="00C16CAF"/>
    <w:rsid w:val="00C360AD"/>
    <w:rsid w:val="00C3717C"/>
    <w:rsid w:val="00C4187B"/>
    <w:rsid w:val="00C43590"/>
    <w:rsid w:val="00C54291"/>
    <w:rsid w:val="00C56022"/>
    <w:rsid w:val="00C6524C"/>
    <w:rsid w:val="00C7391E"/>
    <w:rsid w:val="00C80331"/>
    <w:rsid w:val="00C91721"/>
    <w:rsid w:val="00C94143"/>
    <w:rsid w:val="00CA1564"/>
    <w:rsid w:val="00CB10A6"/>
    <w:rsid w:val="00CB123E"/>
    <w:rsid w:val="00CB3BBC"/>
    <w:rsid w:val="00CE4A59"/>
    <w:rsid w:val="00CE5735"/>
    <w:rsid w:val="00CF3405"/>
    <w:rsid w:val="00D07260"/>
    <w:rsid w:val="00D142EE"/>
    <w:rsid w:val="00D15005"/>
    <w:rsid w:val="00D41100"/>
    <w:rsid w:val="00D4550E"/>
    <w:rsid w:val="00D4769D"/>
    <w:rsid w:val="00D47CAE"/>
    <w:rsid w:val="00D519B6"/>
    <w:rsid w:val="00D57C8A"/>
    <w:rsid w:val="00D61354"/>
    <w:rsid w:val="00D713ED"/>
    <w:rsid w:val="00D771C6"/>
    <w:rsid w:val="00D836A1"/>
    <w:rsid w:val="00D845E8"/>
    <w:rsid w:val="00D96638"/>
    <w:rsid w:val="00DB2FB5"/>
    <w:rsid w:val="00DC62AD"/>
    <w:rsid w:val="00DC63B0"/>
    <w:rsid w:val="00DD53FB"/>
    <w:rsid w:val="00DD6425"/>
    <w:rsid w:val="00DE1000"/>
    <w:rsid w:val="00E10EC7"/>
    <w:rsid w:val="00E12566"/>
    <w:rsid w:val="00E276AA"/>
    <w:rsid w:val="00E43DE9"/>
    <w:rsid w:val="00E62BC6"/>
    <w:rsid w:val="00E62E47"/>
    <w:rsid w:val="00E63D45"/>
    <w:rsid w:val="00E64989"/>
    <w:rsid w:val="00E72B74"/>
    <w:rsid w:val="00E77973"/>
    <w:rsid w:val="00E80A54"/>
    <w:rsid w:val="00E83A0A"/>
    <w:rsid w:val="00E87BED"/>
    <w:rsid w:val="00E922BC"/>
    <w:rsid w:val="00E93166"/>
    <w:rsid w:val="00E95A3F"/>
    <w:rsid w:val="00EA1373"/>
    <w:rsid w:val="00EC4532"/>
    <w:rsid w:val="00ED271A"/>
    <w:rsid w:val="00ED71FC"/>
    <w:rsid w:val="00EE469E"/>
    <w:rsid w:val="00F003C4"/>
    <w:rsid w:val="00F04F5A"/>
    <w:rsid w:val="00F0605D"/>
    <w:rsid w:val="00F105E8"/>
    <w:rsid w:val="00F123DA"/>
    <w:rsid w:val="00F12AD0"/>
    <w:rsid w:val="00F159F6"/>
    <w:rsid w:val="00F31F7B"/>
    <w:rsid w:val="00F37FDE"/>
    <w:rsid w:val="00F52A71"/>
    <w:rsid w:val="00F55C09"/>
    <w:rsid w:val="00F928F5"/>
    <w:rsid w:val="00FB1B11"/>
    <w:rsid w:val="00FB4A89"/>
    <w:rsid w:val="00FB72EE"/>
    <w:rsid w:val="00FC3531"/>
    <w:rsid w:val="00FF62D6"/>
    <w:rsid w:val="00FF7C0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Subtitel">
    <w:name w:val="Subtitle"/>
    <w:basedOn w:val="Standaard"/>
    <w:next w:val="Standaard"/>
    <w:link w:val="Sub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SubtitelChar">
    <w:name w:val="Subtitel Char"/>
    <w:basedOn w:val="Standaardalinea-lettertype"/>
    <w:link w:val="Sub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s>
</file>

<file path=word/webSettings.xml><?xml version="1.0" encoding="utf-8"?>
<w:webSettings xmlns:r="http://schemas.openxmlformats.org/officeDocument/2006/relationships" xmlns:w="http://schemas.openxmlformats.org/wordprocessingml/2006/main">
  <w:divs>
    <w:div w:id="745884639">
      <w:bodyDiv w:val="1"/>
      <w:marLeft w:val="0"/>
      <w:marRight w:val="0"/>
      <w:marTop w:val="0"/>
      <w:marBottom w:val="0"/>
      <w:divBdr>
        <w:top w:val="none" w:sz="0" w:space="0" w:color="auto"/>
        <w:left w:val="none" w:sz="0" w:space="0" w:color="auto"/>
        <w:bottom w:val="none" w:sz="0" w:space="0" w:color="auto"/>
        <w:right w:val="none" w:sz="0" w:space="0" w:color="auto"/>
      </w:divBdr>
    </w:div>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d-fs-01.stadhuis.sint-niklaas.be\h_schijf\IEDEREEN\Sjablonen\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28AB-F944-4296-965F-A6A6CF57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198</TotalTime>
  <Pages>4</Pages>
  <Words>1046</Words>
  <Characters>5756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Gwendoline De Vogel</dc:creator>
  <cp:lastModifiedBy>sara.janssens</cp:lastModifiedBy>
  <cp:revision>7</cp:revision>
  <cp:lastPrinted>2016-09-05T13:54:00Z</cp:lastPrinted>
  <dcterms:created xsi:type="dcterms:W3CDTF">2016-08-24T11:35:00Z</dcterms:created>
  <dcterms:modified xsi:type="dcterms:W3CDTF">2016-09-07T09:24:00Z</dcterms:modified>
</cp:coreProperties>
</file>