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98" w:rsidRDefault="005A09C8" w:rsidP="00452A98">
      <w:pPr>
        <w:rPr>
          <w:szCs w:val="22"/>
        </w:rPr>
      </w:pPr>
      <w:bookmarkStart w:id="0" w:name="_GoBack"/>
      <w:bookmarkEnd w:id="0"/>
      <w:r>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style="mso-next-textbox:#_x0000_s1027">
              <w:txbxContent>
                <w:p w:rsidR="005C275F" w:rsidRPr="00452A98" w:rsidRDefault="005C275F">
                  <w:pPr>
                    <w:rPr>
                      <w:b/>
                      <w:szCs w:val="22"/>
                      <w:lang w:val="nl-NL"/>
                    </w:rPr>
                  </w:pPr>
                  <w:r w:rsidRPr="00452A98">
                    <w:rPr>
                      <w:b/>
                      <w:szCs w:val="22"/>
                      <w:lang w:val="nl-NL"/>
                    </w:rPr>
                    <w:t>Stedelijke seniorenadviesraad Sint-Niklaas</w:t>
                  </w:r>
                </w:p>
                <w:p w:rsidR="005C275F" w:rsidRPr="00452A98" w:rsidRDefault="005C275F">
                  <w:pPr>
                    <w:rPr>
                      <w:b/>
                      <w:szCs w:val="22"/>
                      <w:lang w:val="nl-NL"/>
                    </w:rPr>
                  </w:pPr>
                  <w:r w:rsidRPr="00452A98">
                    <w:rPr>
                      <w:b/>
                      <w:szCs w:val="22"/>
                      <w:lang w:val="nl-NL"/>
                    </w:rPr>
                    <w:t>Secretariaat:</w:t>
                  </w:r>
                </w:p>
                <w:p w:rsidR="005C275F" w:rsidRPr="00452A98" w:rsidRDefault="005C275F">
                  <w:pPr>
                    <w:rPr>
                      <w:b/>
                      <w:szCs w:val="22"/>
                      <w:lang w:val="nl-NL"/>
                    </w:rPr>
                  </w:pPr>
                  <w:r w:rsidRPr="00452A98">
                    <w:rPr>
                      <w:b/>
                      <w:szCs w:val="22"/>
                      <w:lang w:val="nl-NL"/>
                    </w:rPr>
                    <w:t>Welzijnshuis</w:t>
                  </w:r>
                </w:p>
                <w:p w:rsidR="005C275F" w:rsidRPr="00452A98" w:rsidRDefault="005C275F">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5C275F" w:rsidRDefault="005C275F">
                  <w:pPr>
                    <w:rPr>
                      <w:lang w:val="nl-NL"/>
                    </w:rPr>
                  </w:pPr>
                  <w:r w:rsidRPr="00452A98">
                    <w:rPr>
                      <w:b/>
                      <w:szCs w:val="22"/>
                      <w:lang w:val="nl-NL"/>
                    </w:rPr>
                    <w:t>9100 Sint-Niklaas</w:t>
                  </w:r>
                  <w:r>
                    <w:rPr>
                      <w:lang w:val="nl-NL"/>
                    </w:rPr>
                    <w:t xml:space="preserve">  </w:t>
                  </w:r>
                </w:p>
                <w:p w:rsidR="005C275F" w:rsidRDefault="005C275F">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p>
    <w:p w:rsidR="00452A98" w:rsidRDefault="00E27AE1" w:rsidP="00E27AE1">
      <w:pPr>
        <w:ind w:left="360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81053A">
        <w:rPr>
          <w:szCs w:val="22"/>
        </w:rPr>
        <w:t>07/11</w:t>
      </w:r>
      <w:r>
        <w:rPr>
          <w:szCs w:val="22"/>
        </w:rPr>
        <w:t>/2019</w:t>
      </w: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6C7D9E">
        <w:t>23</w:t>
      </w:r>
      <w:r w:rsidR="00257116">
        <w:t>/</w:t>
      </w:r>
      <w:r w:rsidR="006C7D9E">
        <w:t>10</w:t>
      </w:r>
      <w:r w:rsidR="002D4F58">
        <w:t>/201</w:t>
      </w:r>
      <w:r w:rsidR="003866B5">
        <w:t>9</w:t>
      </w:r>
    </w:p>
    <w:p w:rsidR="00452A98" w:rsidRPr="000B0D3B" w:rsidRDefault="00452A98" w:rsidP="00452A98">
      <w:pPr>
        <w:rPr>
          <w:b/>
          <w:sz w:val="24"/>
          <w:szCs w:val="24"/>
        </w:rPr>
      </w:pPr>
    </w:p>
    <w:tbl>
      <w:tblPr>
        <w:tblStyle w:val="Kleurrijkelijst-accent3"/>
        <w:tblW w:w="0" w:type="auto"/>
        <w:tblLook w:val="0620" w:firstRow="1" w:lastRow="0" w:firstColumn="0" w:lastColumn="0" w:noHBand="1" w:noVBand="1"/>
      </w:tblPr>
      <w:tblGrid>
        <w:gridCol w:w="2619"/>
        <w:gridCol w:w="2232"/>
        <w:gridCol w:w="1276"/>
        <w:gridCol w:w="2551"/>
      </w:tblGrid>
      <w:tr w:rsidR="00A54299" w:rsidRPr="004D7A65" w:rsidTr="009C6F00">
        <w:trPr>
          <w:cnfStyle w:val="100000000000" w:firstRow="1" w:lastRow="0" w:firstColumn="0" w:lastColumn="0" w:oddVBand="0" w:evenVBand="0" w:oddHBand="0" w:evenHBand="0" w:firstRowFirstColumn="0" w:firstRowLastColumn="0" w:lastRowFirstColumn="0" w:lastRowLastColumn="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9C6F00">
        <w:trPr>
          <w:trHeight w:val="241"/>
        </w:trPr>
        <w:tc>
          <w:tcPr>
            <w:tcW w:w="0" w:type="auto"/>
          </w:tcPr>
          <w:p w:rsidR="00A54299" w:rsidRPr="004D7A65" w:rsidRDefault="009C6F00">
            <w:r>
              <w:t xml:space="preserve">Marc De Cock </w:t>
            </w:r>
          </w:p>
        </w:tc>
        <w:tc>
          <w:tcPr>
            <w:tcW w:w="2232" w:type="dxa"/>
          </w:tcPr>
          <w:p w:rsidR="00A54299" w:rsidRPr="004D7A65" w:rsidRDefault="00A54299">
            <w:r>
              <w:t>OKRA</w:t>
            </w:r>
          </w:p>
        </w:tc>
        <w:tc>
          <w:tcPr>
            <w:tcW w:w="1276" w:type="dxa"/>
          </w:tcPr>
          <w:p w:rsidR="00A54299" w:rsidRDefault="00E27AE1">
            <w:r>
              <w:t>X</w:t>
            </w:r>
          </w:p>
        </w:tc>
        <w:tc>
          <w:tcPr>
            <w:tcW w:w="2551" w:type="dxa"/>
          </w:tcPr>
          <w:p w:rsidR="00A54299" w:rsidRDefault="00A54299"/>
        </w:tc>
      </w:tr>
      <w:tr w:rsidR="009C6F00" w:rsidRPr="004D7A65" w:rsidTr="009C6F00">
        <w:trPr>
          <w:trHeight w:val="241"/>
        </w:trPr>
        <w:tc>
          <w:tcPr>
            <w:tcW w:w="0" w:type="auto"/>
          </w:tcPr>
          <w:p w:rsidR="009C6F00" w:rsidRPr="004D7A65" w:rsidRDefault="009C6F00" w:rsidP="009C6F00">
            <w:r>
              <w:t>Lutgarde Van Raemdonck</w:t>
            </w:r>
          </w:p>
        </w:tc>
        <w:tc>
          <w:tcPr>
            <w:tcW w:w="2232" w:type="dxa"/>
          </w:tcPr>
          <w:p w:rsidR="009C6F00" w:rsidRPr="004D7A65" w:rsidRDefault="009C6F00" w:rsidP="009C6F00">
            <w:r>
              <w:t>OKRA</w:t>
            </w:r>
          </w:p>
        </w:tc>
        <w:tc>
          <w:tcPr>
            <w:tcW w:w="1276" w:type="dxa"/>
          </w:tcPr>
          <w:p w:rsidR="009C6F00" w:rsidRDefault="00E27AE1" w:rsidP="009C6F00">
            <w:r>
              <w:t>X</w:t>
            </w:r>
          </w:p>
        </w:tc>
        <w:tc>
          <w:tcPr>
            <w:tcW w:w="2551" w:type="dxa"/>
          </w:tcPr>
          <w:p w:rsidR="009C6F00" w:rsidRDefault="009C6F00" w:rsidP="009C6F00"/>
        </w:tc>
      </w:tr>
      <w:tr w:rsidR="009C6F00" w:rsidRPr="004D7A65" w:rsidTr="009C6F00">
        <w:trPr>
          <w:trHeight w:val="242"/>
        </w:trPr>
        <w:tc>
          <w:tcPr>
            <w:tcW w:w="0" w:type="auto"/>
          </w:tcPr>
          <w:p w:rsidR="009C6F00" w:rsidRPr="004D7A65" w:rsidRDefault="009C6F00" w:rsidP="009C6F00">
            <w:r>
              <w:t>Veerle Vercauteren</w:t>
            </w:r>
          </w:p>
        </w:tc>
        <w:tc>
          <w:tcPr>
            <w:tcW w:w="2232" w:type="dxa"/>
          </w:tcPr>
          <w:p w:rsidR="009C6F00" w:rsidRPr="004D7A65" w:rsidRDefault="009C6F00" w:rsidP="009C6F00">
            <w:r>
              <w:t>OKRA</w:t>
            </w:r>
          </w:p>
        </w:tc>
        <w:tc>
          <w:tcPr>
            <w:tcW w:w="1276" w:type="dxa"/>
          </w:tcPr>
          <w:p w:rsidR="009C6F00" w:rsidRDefault="00E27AE1" w:rsidP="009C6F00">
            <w:r>
              <w:t>X</w:t>
            </w:r>
          </w:p>
        </w:tc>
        <w:tc>
          <w:tcPr>
            <w:tcW w:w="2551" w:type="dxa"/>
          </w:tcPr>
          <w:p w:rsidR="009C6F00" w:rsidRDefault="009C6F00" w:rsidP="009C6F00"/>
        </w:tc>
      </w:tr>
      <w:tr w:rsidR="009C6F00" w:rsidRPr="004D7A65" w:rsidTr="009C6F00">
        <w:trPr>
          <w:trHeight w:val="241"/>
        </w:trPr>
        <w:tc>
          <w:tcPr>
            <w:tcW w:w="0" w:type="auto"/>
          </w:tcPr>
          <w:p w:rsidR="009C6F00" w:rsidRDefault="009C6F00" w:rsidP="009C6F00">
            <w:r>
              <w:t xml:space="preserve">Julien </w:t>
            </w:r>
            <w:proofErr w:type="spellStart"/>
            <w:r>
              <w:t>Vergeylen</w:t>
            </w:r>
            <w:proofErr w:type="spellEnd"/>
          </w:p>
        </w:tc>
        <w:tc>
          <w:tcPr>
            <w:tcW w:w="2232" w:type="dxa"/>
          </w:tcPr>
          <w:p w:rsidR="009C6F00" w:rsidRDefault="009C6F00" w:rsidP="009C6F00">
            <w:r>
              <w:t>OKRA</w:t>
            </w:r>
          </w:p>
        </w:tc>
        <w:tc>
          <w:tcPr>
            <w:tcW w:w="1276" w:type="dxa"/>
          </w:tcPr>
          <w:p w:rsidR="009C6F00" w:rsidRDefault="00E27AE1" w:rsidP="009C6F00">
            <w:r>
              <w:t>X</w:t>
            </w:r>
          </w:p>
        </w:tc>
        <w:tc>
          <w:tcPr>
            <w:tcW w:w="2551" w:type="dxa"/>
          </w:tcPr>
          <w:p w:rsidR="009C6F00" w:rsidRDefault="009C6F00" w:rsidP="009C6F00"/>
        </w:tc>
      </w:tr>
      <w:tr w:rsidR="009C6F00" w:rsidRPr="004D7A65" w:rsidTr="009C6F00">
        <w:trPr>
          <w:trHeight w:val="241"/>
        </w:trPr>
        <w:tc>
          <w:tcPr>
            <w:tcW w:w="0" w:type="auto"/>
          </w:tcPr>
          <w:p w:rsidR="009C6F00" w:rsidRPr="004D7A65" w:rsidRDefault="009C6F00" w:rsidP="009C6F00">
            <w:r>
              <w:t xml:space="preserve">Jos </w:t>
            </w:r>
            <w:proofErr w:type="spellStart"/>
            <w:r>
              <w:t>Cambré</w:t>
            </w:r>
            <w:proofErr w:type="spellEnd"/>
          </w:p>
        </w:tc>
        <w:tc>
          <w:tcPr>
            <w:tcW w:w="2232" w:type="dxa"/>
          </w:tcPr>
          <w:p w:rsidR="009C6F00" w:rsidRPr="004D7A65" w:rsidRDefault="009C6F00" w:rsidP="009C6F00">
            <w:r>
              <w:t>OKRA</w:t>
            </w:r>
          </w:p>
        </w:tc>
        <w:tc>
          <w:tcPr>
            <w:tcW w:w="1276" w:type="dxa"/>
          </w:tcPr>
          <w:p w:rsidR="009C6F00" w:rsidRDefault="00B90E37" w:rsidP="009C6F00">
            <w:r>
              <w:t>V</w:t>
            </w:r>
          </w:p>
        </w:tc>
        <w:tc>
          <w:tcPr>
            <w:tcW w:w="2551" w:type="dxa"/>
          </w:tcPr>
          <w:p w:rsidR="009C6F00" w:rsidRDefault="00B90E37" w:rsidP="009C6F00">
            <w:r>
              <w:t>Michel Van Bogaert</w:t>
            </w:r>
          </w:p>
        </w:tc>
      </w:tr>
      <w:tr w:rsidR="009C6F00" w:rsidRPr="004D7A65" w:rsidTr="009C6F00">
        <w:trPr>
          <w:trHeight w:val="242"/>
        </w:trPr>
        <w:tc>
          <w:tcPr>
            <w:tcW w:w="0" w:type="auto"/>
          </w:tcPr>
          <w:p w:rsidR="009C6F00" w:rsidRPr="004D7A65" w:rsidRDefault="00B90E37" w:rsidP="009C6F00">
            <w:r>
              <w:t xml:space="preserve">Gilbert Van </w:t>
            </w:r>
            <w:proofErr w:type="spellStart"/>
            <w:r>
              <w:t>Hoornyck</w:t>
            </w:r>
            <w:proofErr w:type="spellEnd"/>
          </w:p>
        </w:tc>
        <w:tc>
          <w:tcPr>
            <w:tcW w:w="2232" w:type="dxa"/>
          </w:tcPr>
          <w:p w:rsidR="009C6F00" w:rsidRPr="004D7A65" w:rsidRDefault="009C6F00" w:rsidP="009C6F00">
            <w:r>
              <w:t>OKRA</w:t>
            </w:r>
          </w:p>
        </w:tc>
        <w:tc>
          <w:tcPr>
            <w:tcW w:w="1276" w:type="dxa"/>
          </w:tcPr>
          <w:p w:rsidR="009C6F00" w:rsidRDefault="00E27AE1" w:rsidP="009C6F00">
            <w:r>
              <w:t>X</w:t>
            </w:r>
          </w:p>
        </w:tc>
        <w:tc>
          <w:tcPr>
            <w:tcW w:w="2551" w:type="dxa"/>
          </w:tcPr>
          <w:p w:rsidR="009C6F00" w:rsidRDefault="009C6F00" w:rsidP="009C6F00"/>
        </w:tc>
      </w:tr>
      <w:tr w:rsidR="009C6F00" w:rsidRPr="004D7A65" w:rsidTr="009C6F00">
        <w:trPr>
          <w:trHeight w:val="241"/>
        </w:trPr>
        <w:tc>
          <w:tcPr>
            <w:tcW w:w="0" w:type="auto"/>
          </w:tcPr>
          <w:p w:rsidR="009C6F00" w:rsidRPr="004D7A65" w:rsidRDefault="009C6F00" w:rsidP="009C6F00">
            <w:r>
              <w:t>Jacqueline De Pauw</w:t>
            </w:r>
          </w:p>
        </w:tc>
        <w:tc>
          <w:tcPr>
            <w:tcW w:w="2232" w:type="dxa"/>
          </w:tcPr>
          <w:p w:rsidR="009C6F00" w:rsidRPr="004D7A65" w:rsidRDefault="009C6F00" w:rsidP="009C6F00">
            <w:r>
              <w:t>VIEF</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François Duerinckx</w:t>
            </w:r>
          </w:p>
        </w:tc>
        <w:tc>
          <w:tcPr>
            <w:tcW w:w="2232" w:type="dxa"/>
          </w:tcPr>
          <w:p w:rsidR="009C6F00" w:rsidRDefault="009C6F00" w:rsidP="009C6F00">
            <w:r>
              <w:t>VIEF</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Walther Van Den Bergh</w:t>
            </w:r>
          </w:p>
        </w:tc>
        <w:tc>
          <w:tcPr>
            <w:tcW w:w="2232" w:type="dxa"/>
          </w:tcPr>
          <w:p w:rsidR="009C6F00" w:rsidRDefault="009C6F00" w:rsidP="009C6F00">
            <w:r>
              <w:t>VIEF</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Boudewijn D’Haese</w:t>
            </w:r>
          </w:p>
        </w:tc>
        <w:tc>
          <w:tcPr>
            <w:tcW w:w="2232" w:type="dxa"/>
          </w:tcPr>
          <w:p w:rsidR="009C6F00" w:rsidRDefault="009C6F00" w:rsidP="009C6F00">
            <w:r>
              <w:t>S-Plus</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Marie-Louise Verbraeken</w:t>
            </w:r>
          </w:p>
        </w:tc>
        <w:tc>
          <w:tcPr>
            <w:tcW w:w="2232" w:type="dxa"/>
          </w:tcPr>
          <w:p w:rsidR="009C6F00" w:rsidRDefault="009C6F00" w:rsidP="009C6F00">
            <w:r>
              <w:t>S-Plus</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Nadine Devacht</w:t>
            </w:r>
          </w:p>
        </w:tc>
        <w:tc>
          <w:tcPr>
            <w:tcW w:w="2232" w:type="dxa"/>
          </w:tcPr>
          <w:p w:rsidR="009C6F00" w:rsidRDefault="009C6F00" w:rsidP="009C6F00">
            <w:r>
              <w:t>S-Plus</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Roger Van den Hende</w:t>
            </w:r>
          </w:p>
        </w:tc>
        <w:tc>
          <w:tcPr>
            <w:tcW w:w="2232" w:type="dxa"/>
          </w:tcPr>
          <w:p w:rsidR="009C6F00" w:rsidRDefault="009C6F00" w:rsidP="009C6F00">
            <w:r>
              <w:t>S-Plus</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proofErr w:type="spellStart"/>
            <w:r>
              <w:t>Irena</w:t>
            </w:r>
            <w:proofErr w:type="spellEnd"/>
            <w:r>
              <w:t xml:space="preserve"> Smet</w:t>
            </w:r>
          </w:p>
        </w:tc>
        <w:tc>
          <w:tcPr>
            <w:tcW w:w="2232" w:type="dxa"/>
          </w:tcPr>
          <w:p w:rsidR="009C6F00" w:rsidRDefault="009C6F00" w:rsidP="009C6F00">
            <w:r>
              <w:t>S-Plus sport</w:t>
            </w:r>
          </w:p>
        </w:tc>
        <w:tc>
          <w:tcPr>
            <w:tcW w:w="1276" w:type="dxa"/>
          </w:tcPr>
          <w:p w:rsidR="009C6F00" w:rsidRDefault="00E27AE1" w:rsidP="009C6F00">
            <w:r>
              <w:t>V</w:t>
            </w:r>
          </w:p>
        </w:tc>
        <w:tc>
          <w:tcPr>
            <w:tcW w:w="2551" w:type="dxa"/>
          </w:tcPr>
          <w:p w:rsidR="009C6F00" w:rsidRDefault="009C6F00" w:rsidP="009C6F00"/>
        </w:tc>
      </w:tr>
      <w:tr w:rsidR="009C6F00" w:rsidTr="009C6F00">
        <w:trPr>
          <w:trHeight w:val="241"/>
        </w:trPr>
        <w:tc>
          <w:tcPr>
            <w:tcW w:w="0" w:type="auto"/>
          </w:tcPr>
          <w:p w:rsidR="009C6F00" w:rsidRDefault="009C6F00" w:rsidP="009C6F00">
            <w:r>
              <w:t>Chris Joos</w:t>
            </w:r>
          </w:p>
        </w:tc>
        <w:tc>
          <w:tcPr>
            <w:tcW w:w="2232" w:type="dxa"/>
          </w:tcPr>
          <w:p w:rsidR="009C6F00" w:rsidRDefault="009C6F00" w:rsidP="009C6F00">
            <w:r>
              <w:t>NEOS</w:t>
            </w:r>
          </w:p>
        </w:tc>
        <w:tc>
          <w:tcPr>
            <w:tcW w:w="1276" w:type="dxa"/>
          </w:tcPr>
          <w:p w:rsidR="009C6F00" w:rsidRDefault="006C7D9E" w:rsidP="009C6F00">
            <w:r>
              <w:t>V</w:t>
            </w:r>
          </w:p>
        </w:tc>
        <w:tc>
          <w:tcPr>
            <w:tcW w:w="2551" w:type="dxa"/>
          </w:tcPr>
          <w:p w:rsidR="009C6F00" w:rsidRDefault="009C6F00" w:rsidP="009C6F00"/>
        </w:tc>
      </w:tr>
      <w:tr w:rsidR="009C6F00" w:rsidTr="009C6F00">
        <w:trPr>
          <w:trHeight w:val="242"/>
        </w:trPr>
        <w:tc>
          <w:tcPr>
            <w:tcW w:w="0" w:type="auto"/>
          </w:tcPr>
          <w:p w:rsidR="009C6F00" w:rsidRDefault="009C6F00" w:rsidP="009C6F00">
            <w:r>
              <w:t>Paul Broeckaert</w:t>
            </w:r>
          </w:p>
        </w:tc>
        <w:tc>
          <w:tcPr>
            <w:tcW w:w="2232" w:type="dxa"/>
          </w:tcPr>
          <w:p w:rsidR="009C6F00" w:rsidRDefault="009C6F00" w:rsidP="009C6F00">
            <w:r>
              <w:t>NEOS</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 xml:space="preserve">Robert </w:t>
            </w:r>
            <w:proofErr w:type="spellStart"/>
            <w:r>
              <w:t>Coppen</w:t>
            </w:r>
            <w:proofErr w:type="spellEnd"/>
          </w:p>
        </w:tc>
        <w:tc>
          <w:tcPr>
            <w:tcW w:w="2232" w:type="dxa"/>
          </w:tcPr>
          <w:p w:rsidR="009C6F00" w:rsidRDefault="009C6F00" w:rsidP="009C6F00">
            <w:r>
              <w:t>NEOS</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Eric Romain</w:t>
            </w:r>
          </w:p>
        </w:tc>
        <w:tc>
          <w:tcPr>
            <w:tcW w:w="2232" w:type="dxa"/>
          </w:tcPr>
          <w:p w:rsidR="009C6F00" w:rsidRDefault="009C6F00" w:rsidP="009C6F00">
            <w:proofErr w:type="spellStart"/>
            <w:r>
              <w:t>Vl@s</w:t>
            </w:r>
            <w:proofErr w:type="spellEnd"/>
          </w:p>
        </w:tc>
        <w:tc>
          <w:tcPr>
            <w:tcW w:w="1276" w:type="dxa"/>
          </w:tcPr>
          <w:p w:rsidR="009C6F00" w:rsidRDefault="00E27AE1" w:rsidP="009C6F00">
            <w:r>
              <w:t>X</w:t>
            </w:r>
          </w:p>
        </w:tc>
        <w:tc>
          <w:tcPr>
            <w:tcW w:w="2551" w:type="dxa"/>
          </w:tcPr>
          <w:p w:rsidR="009C6F00" w:rsidRDefault="00E27AE1" w:rsidP="009C6F00">
            <w:r>
              <w:t>Werner Vercauteren</w:t>
            </w:r>
          </w:p>
        </w:tc>
      </w:tr>
      <w:tr w:rsidR="009C6F00" w:rsidTr="009C6F00">
        <w:trPr>
          <w:trHeight w:val="241"/>
        </w:trPr>
        <w:tc>
          <w:tcPr>
            <w:tcW w:w="0" w:type="auto"/>
          </w:tcPr>
          <w:p w:rsidR="009C6F00" w:rsidRDefault="009C6F00" w:rsidP="009C6F00">
            <w:r>
              <w:t>Roger Van Ranst</w:t>
            </w:r>
          </w:p>
        </w:tc>
        <w:tc>
          <w:tcPr>
            <w:tcW w:w="2232" w:type="dxa"/>
          </w:tcPr>
          <w:p w:rsidR="009C6F00" w:rsidRDefault="009C6F00" w:rsidP="009C6F00">
            <w:proofErr w:type="spellStart"/>
            <w:r>
              <w:t>Vl@s</w:t>
            </w:r>
            <w:proofErr w:type="spellEnd"/>
          </w:p>
        </w:tc>
        <w:tc>
          <w:tcPr>
            <w:tcW w:w="1276" w:type="dxa"/>
          </w:tcPr>
          <w:p w:rsidR="009C6F00" w:rsidRDefault="00E27AE1"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John Van Avermaet</w:t>
            </w:r>
          </w:p>
        </w:tc>
        <w:tc>
          <w:tcPr>
            <w:tcW w:w="2232" w:type="dxa"/>
          </w:tcPr>
          <w:p w:rsidR="009C6F00" w:rsidRDefault="009C6F00" w:rsidP="009C6F00">
            <w:proofErr w:type="spellStart"/>
            <w:r>
              <w:t>Vl@s</w:t>
            </w:r>
            <w:proofErr w:type="spellEnd"/>
          </w:p>
        </w:tc>
        <w:tc>
          <w:tcPr>
            <w:tcW w:w="1276" w:type="dxa"/>
          </w:tcPr>
          <w:p w:rsidR="009C6F00" w:rsidRDefault="00E27AE1"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 xml:space="preserve">Maria </w:t>
            </w:r>
            <w:proofErr w:type="spellStart"/>
            <w:r>
              <w:t>Bressinck</w:t>
            </w:r>
            <w:proofErr w:type="spellEnd"/>
          </w:p>
        </w:tc>
        <w:tc>
          <w:tcPr>
            <w:tcW w:w="2232" w:type="dxa"/>
          </w:tcPr>
          <w:p w:rsidR="009C6F00" w:rsidRDefault="009C6F00" w:rsidP="009C6F00">
            <w:r>
              <w:t>GOSA</w:t>
            </w:r>
          </w:p>
        </w:tc>
        <w:tc>
          <w:tcPr>
            <w:tcW w:w="1276" w:type="dxa"/>
          </w:tcPr>
          <w:p w:rsidR="009C6F00" w:rsidRDefault="00E27AE1" w:rsidP="009C6F00">
            <w:r>
              <w:t>V</w:t>
            </w:r>
          </w:p>
        </w:tc>
        <w:tc>
          <w:tcPr>
            <w:tcW w:w="2551" w:type="dxa"/>
          </w:tcPr>
          <w:p w:rsidR="009C6F00" w:rsidRDefault="009C6F00" w:rsidP="009C6F00"/>
        </w:tc>
      </w:tr>
      <w:tr w:rsidR="009C6F00" w:rsidTr="009C6F00">
        <w:trPr>
          <w:trHeight w:val="241"/>
        </w:trPr>
        <w:tc>
          <w:tcPr>
            <w:tcW w:w="0" w:type="auto"/>
          </w:tcPr>
          <w:p w:rsidR="009C6F00" w:rsidRDefault="009C6F00" w:rsidP="009C6F00">
            <w:r>
              <w:t>Nicole De Cock</w:t>
            </w:r>
          </w:p>
        </w:tc>
        <w:tc>
          <w:tcPr>
            <w:tcW w:w="2232" w:type="dxa"/>
          </w:tcPr>
          <w:p w:rsidR="009C6F00" w:rsidRDefault="009C6F00" w:rsidP="009C6F00">
            <w:r>
              <w:t>Rust Roest</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Sofie Heyrman</w:t>
            </w:r>
          </w:p>
        </w:tc>
        <w:tc>
          <w:tcPr>
            <w:tcW w:w="2232" w:type="dxa"/>
          </w:tcPr>
          <w:p w:rsidR="009C6F00" w:rsidRDefault="009C6F00" w:rsidP="009C6F00">
            <w:r>
              <w:t xml:space="preserve">Stadsbestuur </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Karolien Hermans</w:t>
            </w:r>
          </w:p>
        </w:tc>
        <w:tc>
          <w:tcPr>
            <w:tcW w:w="2232" w:type="dxa"/>
          </w:tcPr>
          <w:p w:rsidR="009C6F00" w:rsidRDefault="009C6F00" w:rsidP="009C6F00">
            <w:r>
              <w:t xml:space="preserve">Stadsbestuur </w:t>
            </w:r>
          </w:p>
        </w:tc>
        <w:tc>
          <w:tcPr>
            <w:tcW w:w="1276" w:type="dxa"/>
          </w:tcPr>
          <w:p w:rsidR="009C6F00" w:rsidRDefault="00E27AE1" w:rsidP="009C6F00">
            <w:r>
              <w:t>V</w:t>
            </w:r>
          </w:p>
        </w:tc>
        <w:tc>
          <w:tcPr>
            <w:tcW w:w="2551" w:type="dxa"/>
          </w:tcPr>
          <w:p w:rsidR="009C6F00" w:rsidRDefault="009C6F00" w:rsidP="009C6F00"/>
        </w:tc>
      </w:tr>
      <w:tr w:rsidR="009C6F00" w:rsidTr="009C6F00">
        <w:trPr>
          <w:trHeight w:val="242"/>
        </w:trPr>
        <w:tc>
          <w:tcPr>
            <w:tcW w:w="0" w:type="auto"/>
          </w:tcPr>
          <w:p w:rsidR="009C6F00" w:rsidRDefault="009C6F00" w:rsidP="009C6F00">
            <w:r>
              <w:t>Sara Janssens</w:t>
            </w:r>
          </w:p>
        </w:tc>
        <w:tc>
          <w:tcPr>
            <w:tcW w:w="2232" w:type="dxa"/>
          </w:tcPr>
          <w:p w:rsidR="009C6F00" w:rsidRDefault="009C6F00" w:rsidP="009C6F00">
            <w:r>
              <w:t>Stadsbestuur</w:t>
            </w:r>
          </w:p>
        </w:tc>
        <w:tc>
          <w:tcPr>
            <w:tcW w:w="1276" w:type="dxa"/>
          </w:tcPr>
          <w:p w:rsidR="009C6F00" w:rsidRDefault="00E27AE1" w:rsidP="009C6F00">
            <w:r>
              <w:t>X</w:t>
            </w:r>
          </w:p>
        </w:tc>
        <w:tc>
          <w:tcPr>
            <w:tcW w:w="2551" w:type="dxa"/>
          </w:tcPr>
          <w:p w:rsidR="009C6F00" w:rsidRDefault="009C6F00" w:rsidP="009C6F00"/>
        </w:tc>
      </w:tr>
      <w:tr w:rsidR="009C6F00" w:rsidTr="009C6F00">
        <w:trPr>
          <w:trHeight w:val="241"/>
        </w:trPr>
        <w:tc>
          <w:tcPr>
            <w:tcW w:w="0" w:type="auto"/>
          </w:tcPr>
          <w:p w:rsidR="009C6F00" w:rsidRDefault="00B07662" w:rsidP="009C6F00">
            <w:r>
              <w:t>Delfien Indevuyst</w:t>
            </w:r>
          </w:p>
        </w:tc>
        <w:tc>
          <w:tcPr>
            <w:tcW w:w="2232" w:type="dxa"/>
          </w:tcPr>
          <w:p w:rsidR="009C6F00" w:rsidRDefault="009C6F00" w:rsidP="009C6F00">
            <w:r>
              <w:t>Zorgpunt Waasland</w:t>
            </w:r>
          </w:p>
        </w:tc>
        <w:tc>
          <w:tcPr>
            <w:tcW w:w="1276" w:type="dxa"/>
          </w:tcPr>
          <w:p w:rsidR="009C6F00" w:rsidRDefault="00E27AE1" w:rsidP="009C6F00">
            <w:r>
              <w:t>V</w:t>
            </w:r>
          </w:p>
        </w:tc>
        <w:tc>
          <w:tcPr>
            <w:tcW w:w="2551" w:type="dxa"/>
          </w:tcPr>
          <w:p w:rsidR="009C6F00" w:rsidRDefault="00E27AE1" w:rsidP="009C6F00">
            <w:r>
              <w:t>Evelien Poppe</w:t>
            </w:r>
          </w:p>
        </w:tc>
      </w:tr>
    </w:tbl>
    <w:p w:rsidR="004D7A65" w:rsidRDefault="000631EF" w:rsidP="000B0D3B">
      <w:pPr>
        <w:jc w:val="both"/>
        <w:rPr>
          <w:szCs w:val="22"/>
        </w:rPr>
      </w:pPr>
      <w:r>
        <w:rPr>
          <w:szCs w:val="22"/>
        </w:rPr>
        <w:t>X= aanwezig, V= verontschuldigd</w:t>
      </w:r>
    </w:p>
    <w:p w:rsidR="00CF3405" w:rsidRPr="00E00FF7" w:rsidRDefault="00C7391E" w:rsidP="00C7391E">
      <w:pPr>
        <w:pStyle w:val="Kop2"/>
        <w:rPr>
          <w:lang w:val="nl-BE"/>
        </w:rPr>
      </w:pPr>
      <w:r w:rsidRPr="00E00FF7">
        <w:rPr>
          <w:lang w:val="nl-BE"/>
        </w:rPr>
        <w:t>Inleiding</w:t>
      </w:r>
    </w:p>
    <w:p w:rsidR="00AC2EC6" w:rsidRDefault="00AC2EC6" w:rsidP="00C7391E"/>
    <w:p w:rsidR="00814C33" w:rsidRDefault="00814C33" w:rsidP="00C7391E">
      <w:r>
        <w:t xml:space="preserve">De seniorenraad komt nog samen op </w:t>
      </w:r>
      <w:r w:rsidRPr="00E27AE1">
        <w:rPr>
          <w:highlight w:val="yellow"/>
        </w:rPr>
        <w:t xml:space="preserve">woensdag </w:t>
      </w:r>
      <w:r w:rsidR="006C7D9E" w:rsidRPr="00E27AE1">
        <w:rPr>
          <w:highlight w:val="yellow"/>
        </w:rPr>
        <w:t xml:space="preserve">4 december </w:t>
      </w:r>
      <w:r w:rsidR="004843F6" w:rsidRPr="00E27AE1">
        <w:rPr>
          <w:highlight w:val="yellow"/>
        </w:rPr>
        <w:t xml:space="preserve">om </w:t>
      </w:r>
      <w:r w:rsidR="00E27AE1" w:rsidRPr="00E27AE1">
        <w:rPr>
          <w:highlight w:val="yellow"/>
        </w:rPr>
        <w:t>9</w:t>
      </w:r>
      <w:r w:rsidR="004843F6" w:rsidRPr="00E27AE1">
        <w:rPr>
          <w:highlight w:val="yellow"/>
        </w:rPr>
        <w:t xml:space="preserve"> uur in het welzijnshuis</w:t>
      </w:r>
      <w:r w:rsidR="004843F6">
        <w:t>.</w:t>
      </w:r>
    </w:p>
    <w:p w:rsidR="00814C33" w:rsidRDefault="00814C33" w:rsidP="00C7391E">
      <w:r>
        <w:t>27 november open raad in het stadhuis om 14 uur, rond het thema eenzaamheid.</w:t>
      </w:r>
      <w:r w:rsidR="00C1346E">
        <w:t xml:space="preserve"> </w:t>
      </w:r>
      <w:r>
        <w:t>Dagelijks b</w:t>
      </w:r>
      <w:r w:rsidR="006C7D9E">
        <w:t>estuur komt samen op 8 november en</w:t>
      </w:r>
      <w:r>
        <w:t xml:space="preserve"> </w:t>
      </w:r>
      <w:r w:rsidR="004843F6">
        <w:t xml:space="preserve">13 december </w:t>
      </w:r>
      <w:r>
        <w:t>telkens om 09.30 uur</w:t>
      </w:r>
      <w:r w:rsidR="004843F6">
        <w:t xml:space="preserve"> ( Marc De Cock, Roger Van Ranst, Roger Van den Hende, François </w:t>
      </w:r>
      <w:proofErr w:type="spellStart"/>
      <w:r w:rsidR="004843F6">
        <w:t>Duerinckx</w:t>
      </w:r>
      <w:proofErr w:type="spellEnd"/>
      <w:r w:rsidR="004843F6">
        <w:t xml:space="preserve"> en Paul Broeckaert)</w:t>
      </w:r>
    </w:p>
    <w:p w:rsidR="00B07662" w:rsidRDefault="00B07662" w:rsidP="00C7391E">
      <w:pPr>
        <w:pStyle w:val="Kop2"/>
        <w:rPr>
          <w:lang w:val="nl-BE"/>
        </w:rPr>
      </w:pPr>
    </w:p>
    <w:p w:rsidR="00294311" w:rsidRDefault="00C7391E" w:rsidP="00C7391E">
      <w:pPr>
        <w:pStyle w:val="Kop2"/>
        <w:rPr>
          <w:lang w:val="nl-BE"/>
        </w:rPr>
      </w:pPr>
      <w:r w:rsidRPr="00A54299">
        <w:rPr>
          <w:lang w:val="nl-BE"/>
        </w:rPr>
        <w:t>Agendapunten</w:t>
      </w:r>
    </w:p>
    <w:p w:rsidR="00E27AE1" w:rsidRDefault="00E27AE1" w:rsidP="001279F4">
      <w:pPr>
        <w:pStyle w:val="Lijstalinea"/>
        <w:numPr>
          <w:ilvl w:val="0"/>
          <w:numId w:val="35"/>
        </w:numPr>
        <w:autoSpaceDE w:val="0"/>
        <w:autoSpaceDN w:val="0"/>
        <w:adjustRightInd w:val="0"/>
        <w:contextualSpacing w:val="0"/>
        <w:rPr>
          <w:b/>
          <w:bCs/>
          <w:sz w:val="28"/>
          <w:szCs w:val="28"/>
          <w:lang w:val="nl-BE"/>
        </w:rPr>
      </w:pPr>
      <w:r>
        <w:rPr>
          <w:b/>
          <w:bCs/>
          <w:sz w:val="28"/>
          <w:szCs w:val="28"/>
          <w:lang w:val="nl-BE"/>
        </w:rPr>
        <w:t>Goedkeuring verslag</w:t>
      </w:r>
    </w:p>
    <w:p w:rsidR="002E462E" w:rsidRPr="008C2D3B" w:rsidRDefault="00E27AE1" w:rsidP="00E27AE1">
      <w:pPr>
        <w:pStyle w:val="Lijstalinea"/>
        <w:numPr>
          <w:ilvl w:val="0"/>
          <w:numId w:val="40"/>
        </w:numPr>
        <w:autoSpaceDE w:val="0"/>
        <w:autoSpaceDN w:val="0"/>
        <w:adjustRightInd w:val="0"/>
        <w:rPr>
          <w:b/>
          <w:bCs/>
          <w:sz w:val="28"/>
          <w:szCs w:val="28"/>
          <w:lang w:val="nl-BE"/>
        </w:rPr>
      </w:pPr>
      <w:r w:rsidRPr="008C2D3B">
        <w:rPr>
          <w:bCs/>
          <w:sz w:val="24"/>
          <w:szCs w:val="24"/>
          <w:lang w:val="nl-BE"/>
        </w:rPr>
        <w:t xml:space="preserve">We starten de seniorenraad met de voorstelling van Gilbert Van </w:t>
      </w:r>
      <w:proofErr w:type="spellStart"/>
      <w:r w:rsidRPr="008C2D3B">
        <w:rPr>
          <w:bCs/>
          <w:sz w:val="24"/>
          <w:szCs w:val="24"/>
          <w:lang w:val="nl-BE"/>
        </w:rPr>
        <w:t>Hoornyck</w:t>
      </w:r>
      <w:proofErr w:type="spellEnd"/>
      <w:r w:rsidRPr="008C2D3B">
        <w:rPr>
          <w:bCs/>
          <w:sz w:val="24"/>
          <w:szCs w:val="24"/>
          <w:lang w:val="nl-BE"/>
        </w:rPr>
        <w:t>, hij zal zetelen in de raad in de plaats van Willy De Sterck.</w:t>
      </w:r>
    </w:p>
    <w:p w:rsidR="00E27AE1" w:rsidRPr="00E27AE1" w:rsidRDefault="00E27AE1" w:rsidP="00E27AE1">
      <w:pPr>
        <w:pStyle w:val="Lijstalinea"/>
        <w:numPr>
          <w:ilvl w:val="0"/>
          <w:numId w:val="40"/>
        </w:numPr>
        <w:autoSpaceDE w:val="0"/>
        <w:autoSpaceDN w:val="0"/>
        <w:adjustRightInd w:val="0"/>
        <w:rPr>
          <w:bCs/>
          <w:sz w:val="24"/>
          <w:szCs w:val="24"/>
          <w:lang w:val="nl-BE"/>
        </w:rPr>
      </w:pPr>
      <w:r w:rsidRPr="00E27AE1">
        <w:rPr>
          <w:bCs/>
          <w:sz w:val="24"/>
          <w:szCs w:val="24"/>
          <w:lang w:val="nl-BE"/>
        </w:rPr>
        <w:t xml:space="preserve">De stand van zaken betreffende het advies over de witte vuilniszakken: het advies is in opmaak. </w:t>
      </w:r>
    </w:p>
    <w:p w:rsidR="00E27AE1" w:rsidRDefault="00E27AE1" w:rsidP="00E27AE1">
      <w:pPr>
        <w:pStyle w:val="Lijstalinea"/>
        <w:numPr>
          <w:ilvl w:val="0"/>
          <w:numId w:val="40"/>
        </w:numPr>
        <w:autoSpaceDE w:val="0"/>
        <w:autoSpaceDN w:val="0"/>
        <w:adjustRightInd w:val="0"/>
        <w:rPr>
          <w:bCs/>
          <w:sz w:val="24"/>
          <w:szCs w:val="24"/>
          <w:lang w:val="nl-BE"/>
        </w:rPr>
      </w:pPr>
      <w:r>
        <w:rPr>
          <w:bCs/>
          <w:sz w:val="24"/>
          <w:szCs w:val="24"/>
          <w:lang w:val="nl-BE"/>
        </w:rPr>
        <w:t xml:space="preserve">Opvolging overleg met </w:t>
      </w:r>
      <w:proofErr w:type="spellStart"/>
      <w:r>
        <w:rPr>
          <w:bCs/>
          <w:sz w:val="24"/>
          <w:szCs w:val="24"/>
          <w:lang w:val="nl-BE"/>
        </w:rPr>
        <w:t>deputee</w:t>
      </w:r>
      <w:proofErr w:type="spellEnd"/>
      <w:r>
        <w:rPr>
          <w:bCs/>
          <w:sz w:val="24"/>
          <w:szCs w:val="24"/>
          <w:lang w:val="nl-BE"/>
        </w:rPr>
        <w:t xml:space="preserve"> Annemie Charlier over de Ster en mogelijkheden tot sport: zij zal de raad van januari bijwonen en een uiteenzetting hierover doen. De raad van januari wordt geprikt op woensdag 15 januari om 14 uur.</w:t>
      </w:r>
      <w:r w:rsidR="0090159D">
        <w:rPr>
          <w:bCs/>
          <w:sz w:val="24"/>
          <w:szCs w:val="24"/>
          <w:lang w:val="nl-BE"/>
        </w:rPr>
        <w:t xml:space="preserve"> De volgende data worden gecommuniceerd na het dagelijks bestuur van vrijdag 8 november.</w:t>
      </w:r>
    </w:p>
    <w:p w:rsidR="008C2D3B" w:rsidRDefault="008C2D3B" w:rsidP="00E27AE1">
      <w:pPr>
        <w:pStyle w:val="Lijstalinea"/>
        <w:numPr>
          <w:ilvl w:val="0"/>
          <w:numId w:val="40"/>
        </w:numPr>
        <w:autoSpaceDE w:val="0"/>
        <w:autoSpaceDN w:val="0"/>
        <w:adjustRightInd w:val="0"/>
        <w:rPr>
          <w:bCs/>
          <w:sz w:val="24"/>
          <w:szCs w:val="24"/>
          <w:lang w:val="nl-BE"/>
        </w:rPr>
      </w:pPr>
      <w:r>
        <w:rPr>
          <w:bCs/>
          <w:sz w:val="24"/>
          <w:szCs w:val="24"/>
          <w:lang w:val="nl-BE"/>
        </w:rPr>
        <w:t>Bespreking meerjarenplanning gepland op woensdag 4 december om 14 uur maar op algemeen verzoek verzet naar 9 uur ’s morgens, eveneens in de sinterklaaszaal in het welzijnshuis. Er worden koffiekoeken voorzien.</w:t>
      </w:r>
    </w:p>
    <w:p w:rsidR="00E54E7F" w:rsidRDefault="00E54E7F" w:rsidP="00E54E7F">
      <w:pPr>
        <w:pStyle w:val="Lijstalinea"/>
        <w:autoSpaceDE w:val="0"/>
        <w:autoSpaceDN w:val="0"/>
        <w:adjustRightInd w:val="0"/>
        <w:rPr>
          <w:bCs/>
          <w:sz w:val="24"/>
          <w:szCs w:val="24"/>
          <w:lang w:val="nl-BE"/>
        </w:rPr>
      </w:pPr>
    </w:p>
    <w:p w:rsidR="00E54E7F" w:rsidRPr="00E54E7F" w:rsidRDefault="00E54E7F" w:rsidP="00E54E7F">
      <w:pPr>
        <w:autoSpaceDE w:val="0"/>
        <w:autoSpaceDN w:val="0"/>
        <w:adjustRightInd w:val="0"/>
        <w:ind w:left="360"/>
        <w:rPr>
          <w:bCs/>
          <w:sz w:val="24"/>
          <w:szCs w:val="24"/>
        </w:rPr>
      </w:pPr>
    </w:p>
    <w:p w:rsidR="00E54E7F" w:rsidRDefault="00E54E7F" w:rsidP="00E54E7F">
      <w:pPr>
        <w:pStyle w:val="Lijstalinea"/>
        <w:numPr>
          <w:ilvl w:val="0"/>
          <w:numId w:val="35"/>
        </w:numPr>
        <w:autoSpaceDE w:val="0"/>
        <w:autoSpaceDN w:val="0"/>
        <w:adjustRightInd w:val="0"/>
        <w:contextualSpacing w:val="0"/>
        <w:rPr>
          <w:b/>
          <w:bCs/>
          <w:sz w:val="28"/>
          <w:szCs w:val="28"/>
          <w:lang w:val="nl-BE"/>
        </w:rPr>
      </w:pPr>
      <w:r>
        <w:rPr>
          <w:b/>
          <w:bCs/>
          <w:sz w:val="28"/>
          <w:szCs w:val="28"/>
          <w:lang w:val="nl-BE"/>
        </w:rPr>
        <w:t>Evaluatie seniorenreis</w:t>
      </w:r>
    </w:p>
    <w:p w:rsidR="002E462E" w:rsidRDefault="00E54E7F" w:rsidP="00E54E7F">
      <w:pPr>
        <w:autoSpaceDE w:val="0"/>
        <w:autoSpaceDN w:val="0"/>
        <w:adjustRightInd w:val="0"/>
        <w:rPr>
          <w:bCs/>
          <w:sz w:val="24"/>
          <w:szCs w:val="24"/>
        </w:rPr>
      </w:pPr>
      <w:r>
        <w:rPr>
          <w:bCs/>
          <w:sz w:val="24"/>
          <w:szCs w:val="24"/>
        </w:rPr>
        <w:t>In bijlage vind je het evaluatieformulier van de seniorenreis met de ruwe cijfers er bij.</w:t>
      </w:r>
    </w:p>
    <w:p w:rsidR="00E54E7F" w:rsidRDefault="00E54E7F" w:rsidP="00E54E7F">
      <w:pPr>
        <w:autoSpaceDE w:val="0"/>
        <w:autoSpaceDN w:val="0"/>
        <w:adjustRightInd w:val="0"/>
        <w:rPr>
          <w:bCs/>
          <w:sz w:val="24"/>
          <w:szCs w:val="24"/>
        </w:rPr>
      </w:pPr>
      <w:r>
        <w:rPr>
          <w:bCs/>
          <w:sz w:val="24"/>
          <w:szCs w:val="24"/>
        </w:rPr>
        <w:t xml:space="preserve">Over het algemeen werd de seniorenreis zeer positief geëvalueerd. Er waren enkele bedenkingen bij de opstapplaats. De ganse dag parkeren onder de Grote Markt is vrij duur. Een alternatief is een </w:t>
      </w:r>
      <w:proofErr w:type="spellStart"/>
      <w:r>
        <w:rPr>
          <w:bCs/>
          <w:sz w:val="24"/>
          <w:szCs w:val="24"/>
        </w:rPr>
        <w:t>dagticket</w:t>
      </w:r>
      <w:proofErr w:type="spellEnd"/>
      <w:r>
        <w:rPr>
          <w:bCs/>
          <w:sz w:val="24"/>
          <w:szCs w:val="24"/>
        </w:rPr>
        <w:t xml:space="preserve"> kopen op het Hendrik Heymanplein of de parking van de stadsschouwburg of aan de Zwijgershoek, dat kost 5 euro. Opstappen aan hotel </w:t>
      </w:r>
      <w:proofErr w:type="spellStart"/>
      <w:r>
        <w:rPr>
          <w:bCs/>
          <w:sz w:val="24"/>
          <w:szCs w:val="24"/>
        </w:rPr>
        <w:t>Serwir</w:t>
      </w:r>
      <w:proofErr w:type="spellEnd"/>
      <w:r>
        <w:rPr>
          <w:bCs/>
          <w:sz w:val="24"/>
          <w:szCs w:val="24"/>
        </w:rPr>
        <w:t xml:space="preserve"> wordt ook als suggestie gegeven.</w:t>
      </w:r>
    </w:p>
    <w:p w:rsidR="008C2D3B" w:rsidRDefault="008C2D3B" w:rsidP="00E54E7F">
      <w:pPr>
        <w:autoSpaceDE w:val="0"/>
        <w:autoSpaceDN w:val="0"/>
        <w:adjustRightInd w:val="0"/>
        <w:rPr>
          <w:bCs/>
          <w:sz w:val="24"/>
          <w:szCs w:val="24"/>
        </w:rPr>
      </w:pPr>
    </w:p>
    <w:p w:rsidR="0077510D" w:rsidRPr="0077510D" w:rsidRDefault="0077510D" w:rsidP="0077510D">
      <w:pPr>
        <w:pStyle w:val="Lijstalinea"/>
        <w:autoSpaceDE w:val="0"/>
        <w:autoSpaceDN w:val="0"/>
        <w:adjustRightInd w:val="0"/>
        <w:ind w:left="0"/>
        <w:contextualSpacing w:val="0"/>
        <w:rPr>
          <w:rFonts w:eastAsia="Times New Roman" w:cs="Times New Roman"/>
          <w:bCs/>
          <w:color w:val="auto"/>
          <w:sz w:val="24"/>
          <w:szCs w:val="24"/>
          <w:lang w:val="nl-BE" w:eastAsia="nl-NL"/>
        </w:rPr>
      </w:pPr>
    </w:p>
    <w:p w:rsidR="001279F4" w:rsidRDefault="008C2D3B" w:rsidP="001279F4">
      <w:pPr>
        <w:pStyle w:val="Lijstalinea"/>
        <w:numPr>
          <w:ilvl w:val="0"/>
          <w:numId w:val="35"/>
        </w:numPr>
        <w:autoSpaceDE w:val="0"/>
        <w:autoSpaceDN w:val="0"/>
        <w:adjustRightInd w:val="0"/>
        <w:contextualSpacing w:val="0"/>
        <w:rPr>
          <w:b/>
          <w:bCs/>
          <w:sz w:val="28"/>
          <w:szCs w:val="28"/>
          <w:lang w:val="nl-BE"/>
        </w:rPr>
      </w:pPr>
      <w:r>
        <w:rPr>
          <w:b/>
          <w:bCs/>
          <w:sz w:val="28"/>
          <w:szCs w:val="28"/>
          <w:lang w:val="nl-BE"/>
        </w:rPr>
        <w:t>Stand van zaken seniorenweek</w:t>
      </w:r>
    </w:p>
    <w:p w:rsidR="008C2D3B" w:rsidRDefault="008C2D3B" w:rsidP="008A7657">
      <w:pPr>
        <w:pStyle w:val="Lijstalinea"/>
        <w:numPr>
          <w:ilvl w:val="0"/>
          <w:numId w:val="41"/>
        </w:numPr>
        <w:autoSpaceDE w:val="0"/>
        <w:autoSpaceDN w:val="0"/>
        <w:adjustRightInd w:val="0"/>
        <w:rPr>
          <w:b/>
          <w:bCs/>
          <w:sz w:val="28"/>
          <w:szCs w:val="28"/>
        </w:rPr>
      </w:pPr>
      <w:proofErr w:type="spellStart"/>
      <w:r>
        <w:rPr>
          <w:b/>
          <w:bCs/>
          <w:sz w:val="28"/>
          <w:szCs w:val="28"/>
        </w:rPr>
        <w:t>Seniorenbeurs</w:t>
      </w:r>
      <w:proofErr w:type="spellEnd"/>
    </w:p>
    <w:p w:rsidR="008A7657" w:rsidRPr="00EA3487" w:rsidRDefault="00EA3487" w:rsidP="008A7657">
      <w:pPr>
        <w:autoSpaceDE w:val="0"/>
        <w:autoSpaceDN w:val="0"/>
        <w:adjustRightInd w:val="0"/>
        <w:rPr>
          <w:bCs/>
          <w:sz w:val="28"/>
          <w:szCs w:val="28"/>
        </w:rPr>
      </w:pPr>
      <w:r>
        <w:rPr>
          <w:bCs/>
          <w:sz w:val="28"/>
          <w:szCs w:val="28"/>
        </w:rPr>
        <w:t>H</w:t>
      </w:r>
      <w:r w:rsidRPr="00FD1F0A">
        <w:rPr>
          <w:bCs/>
          <w:sz w:val="24"/>
          <w:szCs w:val="24"/>
        </w:rPr>
        <w:t>et pla</w:t>
      </w:r>
      <w:r w:rsidR="00FD1F0A" w:rsidRPr="00FD1F0A">
        <w:rPr>
          <w:bCs/>
          <w:sz w:val="24"/>
          <w:szCs w:val="24"/>
        </w:rPr>
        <w:t>n van de beurs werd getoond, de standhouders werden overlopen.</w:t>
      </w:r>
    </w:p>
    <w:p w:rsidR="008C2D3B" w:rsidRDefault="008C2D3B" w:rsidP="008C2D3B">
      <w:pPr>
        <w:pStyle w:val="Lijstalinea"/>
        <w:numPr>
          <w:ilvl w:val="0"/>
          <w:numId w:val="41"/>
        </w:numPr>
        <w:autoSpaceDE w:val="0"/>
        <w:autoSpaceDN w:val="0"/>
        <w:adjustRightInd w:val="0"/>
        <w:rPr>
          <w:b/>
          <w:bCs/>
          <w:sz w:val="28"/>
          <w:szCs w:val="28"/>
        </w:rPr>
      </w:pPr>
      <w:r>
        <w:rPr>
          <w:b/>
          <w:bCs/>
          <w:sz w:val="28"/>
          <w:szCs w:val="28"/>
        </w:rPr>
        <w:t xml:space="preserve">Open </w:t>
      </w:r>
      <w:proofErr w:type="spellStart"/>
      <w:r>
        <w:rPr>
          <w:b/>
          <w:bCs/>
          <w:sz w:val="28"/>
          <w:szCs w:val="28"/>
        </w:rPr>
        <w:t>seniorenraad</w:t>
      </w:r>
      <w:proofErr w:type="spellEnd"/>
    </w:p>
    <w:p w:rsidR="00FD1F0A" w:rsidRPr="00FD1F0A" w:rsidRDefault="00FD1F0A" w:rsidP="00FD1F0A">
      <w:pPr>
        <w:autoSpaceDE w:val="0"/>
        <w:autoSpaceDN w:val="0"/>
        <w:adjustRightInd w:val="0"/>
        <w:rPr>
          <w:bCs/>
          <w:sz w:val="24"/>
          <w:szCs w:val="24"/>
        </w:rPr>
      </w:pPr>
      <w:r w:rsidRPr="00FD1F0A">
        <w:rPr>
          <w:bCs/>
          <w:sz w:val="24"/>
          <w:szCs w:val="24"/>
        </w:rPr>
        <w:t>Na een korte verwelkoming van de schepen en de voorzitter zal Lise Switsers die doctoreert aan de VUB in het thema eenzaamheid en ouderen een halfuur het thema duiden. Nadien bespreken we ook nog enkele lokale initiatieven en kunnen de aanwezigen ook suggesties doen.</w:t>
      </w:r>
      <w:r>
        <w:rPr>
          <w:bCs/>
          <w:sz w:val="24"/>
          <w:szCs w:val="24"/>
        </w:rPr>
        <w:t xml:space="preserve"> Daarna is er een algemeen forum waarop alle aanwezigen over verschillende thema’s zaken kunnen aankaarten. Marc en Sara zullen dit samen modereren.</w:t>
      </w:r>
    </w:p>
    <w:p w:rsidR="00FD1F0A" w:rsidRPr="00FD1F0A" w:rsidRDefault="00FD1F0A" w:rsidP="00FD1F0A">
      <w:pPr>
        <w:autoSpaceDE w:val="0"/>
        <w:autoSpaceDN w:val="0"/>
        <w:adjustRightInd w:val="0"/>
        <w:rPr>
          <w:bCs/>
          <w:sz w:val="28"/>
          <w:szCs w:val="28"/>
        </w:rPr>
      </w:pPr>
    </w:p>
    <w:p w:rsidR="008C2D3B" w:rsidRDefault="008C2D3B" w:rsidP="008C2D3B">
      <w:pPr>
        <w:pStyle w:val="Lijstalinea"/>
        <w:numPr>
          <w:ilvl w:val="0"/>
          <w:numId w:val="41"/>
        </w:numPr>
        <w:autoSpaceDE w:val="0"/>
        <w:autoSpaceDN w:val="0"/>
        <w:adjustRightInd w:val="0"/>
        <w:rPr>
          <w:b/>
          <w:bCs/>
          <w:sz w:val="28"/>
          <w:szCs w:val="28"/>
        </w:rPr>
      </w:pPr>
      <w:proofErr w:type="spellStart"/>
      <w:r>
        <w:rPr>
          <w:b/>
          <w:bCs/>
          <w:sz w:val="28"/>
          <w:szCs w:val="28"/>
        </w:rPr>
        <w:t>Seniorenbal</w:t>
      </w:r>
      <w:proofErr w:type="spellEnd"/>
    </w:p>
    <w:p w:rsidR="00FD1F0A" w:rsidRPr="00FD1F0A" w:rsidRDefault="00FD1F0A" w:rsidP="00FD1F0A">
      <w:pPr>
        <w:autoSpaceDE w:val="0"/>
        <w:autoSpaceDN w:val="0"/>
        <w:adjustRightInd w:val="0"/>
        <w:rPr>
          <w:bCs/>
          <w:sz w:val="24"/>
          <w:szCs w:val="24"/>
        </w:rPr>
      </w:pPr>
      <w:r w:rsidRPr="00FD1F0A">
        <w:rPr>
          <w:bCs/>
          <w:sz w:val="24"/>
          <w:szCs w:val="24"/>
        </w:rPr>
        <w:t>Reserveren of vooraf kaarten bestellen is wenselijk, we vermoeden dat dit uitverkocht zal geraken.</w:t>
      </w:r>
    </w:p>
    <w:p w:rsidR="008C2D3B" w:rsidRPr="008C2D3B" w:rsidRDefault="008C2D3B" w:rsidP="008C2D3B">
      <w:pPr>
        <w:pStyle w:val="Lijstalinea"/>
        <w:numPr>
          <w:ilvl w:val="0"/>
          <w:numId w:val="41"/>
        </w:numPr>
        <w:autoSpaceDE w:val="0"/>
        <w:autoSpaceDN w:val="0"/>
        <w:adjustRightInd w:val="0"/>
        <w:rPr>
          <w:b/>
          <w:bCs/>
          <w:sz w:val="28"/>
          <w:szCs w:val="28"/>
        </w:rPr>
      </w:pPr>
      <w:proofErr w:type="spellStart"/>
      <w:r>
        <w:rPr>
          <w:b/>
          <w:bCs/>
          <w:sz w:val="28"/>
          <w:szCs w:val="28"/>
        </w:rPr>
        <w:lastRenderedPageBreak/>
        <w:t>Activiteiten</w:t>
      </w:r>
      <w:proofErr w:type="spellEnd"/>
      <w:r>
        <w:rPr>
          <w:b/>
          <w:bCs/>
          <w:sz w:val="28"/>
          <w:szCs w:val="28"/>
        </w:rPr>
        <w:t xml:space="preserve"> van de </w:t>
      </w:r>
      <w:proofErr w:type="spellStart"/>
      <w:r>
        <w:rPr>
          <w:b/>
          <w:bCs/>
          <w:sz w:val="28"/>
          <w:szCs w:val="28"/>
        </w:rPr>
        <w:t>verenigingen</w:t>
      </w:r>
      <w:proofErr w:type="spellEnd"/>
    </w:p>
    <w:p w:rsidR="00385E31" w:rsidRDefault="00FD1F0A" w:rsidP="002E462E">
      <w:pPr>
        <w:autoSpaceDE w:val="0"/>
        <w:autoSpaceDN w:val="0"/>
        <w:adjustRightInd w:val="0"/>
        <w:rPr>
          <w:bCs/>
          <w:sz w:val="24"/>
          <w:szCs w:val="24"/>
        </w:rPr>
      </w:pPr>
      <w:r>
        <w:rPr>
          <w:bCs/>
          <w:sz w:val="24"/>
          <w:szCs w:val="24"/>
        </w:rPr>
        <w:t>Er komen al inschrijvingen binnen, ook van niet-leden.</w:t>
      </w:r>
    </w:p>
    <w:p w:rsidR="00A2185F" w:rsidRDefault="00A2185F" w:rsidP="002E462E">
      <w:pPr>
        <w:autoSpaceDE w:val="0"/>
        <w:autoSpaceDN w:val="0"/>
        <w:adjustRightInd w:val="0"/>
        <w:rPr>
          <w:bCs/>
          <w:sz w:val="24"/>
          <w:szCs w:val="24"/>
        </w:rPr>
      </w:pPr>
    </w:p>
    <w:p w:rsidR="00FD1F0A" w:rsidRDefault="00FD1F0A" w:rsidP="002E462E">
      <w:pPr>
        <w:autoSpaceDE w:val="0"/>
        <w:autoSpaceDN w:val="0"/>
        <w:adjustRightInd w:val="0"/>
        <w:rPr>
          <w:bCs/>
          <w:sz w:val="24"/>
          <w:szCs w:val="24"/>
        </w:rPr>
      </w:pPr>
    </w:p>
    <w:p w:rsidR="001279F4" w:rsidRPr="00A2185F" w:rsidRDefault="00A2185F" w:rsidP="001279F4">
      <w:pPr>
        <w:pStyle w:val="Lijstalinea"/>
        <w:numPr>
          <w:ilvl w:val="0"/>
          <w:numId w:val="35"/>
        </w:numPr>
        <w:autoSpaceDE w:val="0"/>
        <w:autoSpaceDN w:val="0"/>
        <w:adjustRightInd w:val="0"/>
        <w:rPr>
          <w:bCs/>
          <w:sz w:val="28"/>
          <w:szCs w:val="28"/>
          <w:lang w:val="nl-BE"/>
        </w:rPr>
      </w:pPr>
      <w:r>
        <w:rPr>
          <w:b/>
          <w:bCs/>
          <w:sz w:val="28"/>
          <w:szCs w:val="28"/>
          <w:lang w:val="nl-BE"/>
        </w:rPr>
        <w:t>Voorstelling project Dementiecoaches</w:t>
      </w:r>
    </w:p>
    <w:p w:rsidR="00A2185F" w:rsidRDefault="00A2185F" w:rsidP="00A2185F">
      <w:pPr>
        <w:autoSpaceDE w:val="0"/>
        <w:autoSpaceDN w:val="0"/>
        <w:adjustRightInd w:val="0"/>
        <w:rPr>
          <w:bCs/>
          <w:sz w:val="24"/>
          <w:szCs w:val="24"/>
        </w:rPr>
      </w:pPr>
      <w:r w:rsidRPr="00A2185F">
        <w:rPr>
          <w:bCs/>
          <w:sz w:val="24"/>
          <w:szCs w:val="24"/>
        </w:rPr>
        <w:t xml:space="preserve">Hanna Ryckaert werkt voor het pilootproject chronisch zieken, “Geïntegreerde zorg Waasland”. In dit kader werd de werking van de dementiecoaches in het Waasland opgestart. Meer info vind je in de presentatie in bijlage en in de flyer. </w:t>
      </w:r>
      <w:proofErr w:type="spellStart"/>
      <w:r w:rsidRPr="00A2185F">
        <w:rPr>
          <w:bCs/>
          <w:sz w:val="24"/>
          <w:szCs w:val="24"/>
        </w:rPr>
        <w:t>Contactgegegevens</w:t>
      </w:r>
      <w:proofErr w:type="spellEnd"/>
      <w:r w:rsidRPr="00A2185F">
        <w:rPr>
          <w:bCs/>
          <w:sz w:val="24"/>
          <w:szCs w:val="24"/>
        </w:rPr>
        <w:t xml:space="preserve">: </w:t>
      </w:r>
      <w:hyperlink r:id="rId8" w:history="1">
        <w:r w:rsidRPr="00A2185F">
          <w:rPr>
            <w:sz w:val="24"/>
            <w:szCs w:val="24"/>
          </w:rPr>
          <w:t>info@geïntegreerdezorgwaasland.be</w:t>
        </w:r>
      </w:hyperlink>
      <w:r w:rsidRPr="00A2185F">
        <w:rPr>
          <w:bCs/>
          <w:sz w:val="24"/>
          <w:szCs w:val="24"/>
        </w:rPr>
        <w:t xml:space="preserve"> of 0483/ 41 39 69.</w:t>
      </w:r>
    </w:p>
    <w:p w:rsidR="00A2185F" w:rsidRPr="00A2185F" w:rsidRDefault="00A2185F" w:rsidP="00A2185F">
      <w:pPr>
        <w:autoSpaceDE w:val="0"/>
        <w:autoSpaceDN w:val="0"/>
        <w:adjustRightInd w:val="0"/>
        <w:rPr>
          <w:bCs/>
          <w:sz w:val="24"/>
          <w:szCs w:val="24"/>
        </w:rPr>
      </w:pPr>
      <w:r>
        <w:rPr>
          <w:bCs/>
          <w:sz w:val="24"/>
          <w:szCs w:val="24"/>
        </w:rPr>
        <w:t>In de raad werd nog de bemerking gemaakt dat het enorm moeilijk is om mensen die geen hulp wensen te bewegen. Zou er een meldpunt kunnen komen voor huisartsen? Men wil nu eerst op deze werking inzetten en dan evalueren. Op dit moment zijn er geen extra initiatieven gepland. De verenigingen van de seniorenraad worden gevraagd de werking van de dementiecoaches verder te communiceren naar hun leden en netwerk, zodat dit ook beter bekend raakt. Op dit moment komen alle mensen in aanmerking uit het Waasland die een diagnose van dementie hebben sinds januari 2018.</w:t>
      </w:r>
    </w:p>
    <w:p w:rsidR="00385E31" w:rsidRDefault="00385E31" w:rsidP="00385E31">
      <w:pPr>
        <w:autoSpaceDE w:val="0"/>
        <w:autoSpaceDN w:val="0"/>
        <w:adjustRightInd w:val="0"/>
        <w:rPr>
          <w:bCs/>
          <w:sz w:val="24"/>
          <w:szCs w:val="24"/>
        </w:rPr>
      </w:pPr>
    </w:p>
    <w:p w:rsidR="00385E31" w:rsidRPr="00385E31" w:rsidRDefault="00385E31" w:rsidP="00385E31">
      <w:pPr>
        <w:autoSpaceDE w:val="0"/>
        <w:autoSpaceDN w:val="0"/>
        <w:adjustRightInd w:val="0"/>
        <w:rPr>
          <w:bCs/>
          <w:sz w:val="24"/>
          <w:szCs w:val="24"/>
        </w:rPr>
      </w:pPr>
    </w:p>
    <w:p w:rsidR="001279F4" w:rsidRPr="00385E31" w:rsidRDefault="002E0267" w:rsidP="001279F4">
      <w:pPr>
        <w:pStyle w:val="Lijstalinea"/>
        <w:numPr>
          <w:ilvl w:val="0"/>
          <w:numId w:val="35"/>
        </w:numPr>
        <w:autoSpaceDE w:val="0"/>
        <w:autoSpaceDN w:val="0"/>
        <w:adjustRightInd w:val="0"/>
        <w:rPr>
          <w:bCs/>
          <w:sz w:val="28"/>
          <w:szCs w:val="28"/>
          <w:lang w:val="nl-BE"/>
        </w:rPr>
      </w:pPr>
      <w:r>
        <w:rPr>
          <w:b/>
          <w:bCs/>
          <w:sz w:val="28"/>
          <w:szCs w:val="28"/>
          <w:lang w:val="nl-BE"/>
        </w:rPr>
        <w:t>Bespreking participatierapport</w:t>
      </w:r>
    </w:p>
    <w:p w:rsidR="009164B6" w:rsidRPr="002E0267" w:rsidRDefault="002E0267" w:rsidP="009164B6">
      <w:pPr>
        <w:autoSpaceDE w:val="0"/>
        <w:autoSpaceDN w:val="0"/>
        <w:adjustRightInd w:val="0"/>
        <w:rPr>
          <w:bCs/>
          <w:sz w:val="24"/>
          <w:szCs w:val="24"/>
        </w:rPr>
      </w:pPr>
      <w:r w:rsidRPr="002E0267">
        <w:rPr>
          <w:bCs/>
          <w:sz w:val="24"/>
          <w:szCs w:val="24"/>
        </w:rPr>
        <w:t xml:space="preserve">De voorzitter overloopt </w:t>
      </w:r>
      <w:r>
        <w:rPr>
          <w:bCs/>
          <w:sz w:val="24"/>
          <w:szCs w:val="24"/>
        </w:rPr>
        <w:t>welke punten van advies van de seniorenadviesraad worden vermeld per actiepunt in het beleidsprogramma. Op 4 december bespreken kunnen we dit aftoetsen aan het ontwerp van de meerjarenplanning.</w:t>
      </w:r>
    </w:p>
    <w:p w:rsidR="009164B6" w:rsidRPr="009164B6" w:rsidRDefault="009164B6" w:rsidP="009164B6">
      <w:pPr>
        <w:autoSpaceDE w:val="0"/>
        <w:autoSpaceDN w:val="0"/>
        <w:adjustRightInd w:val="0"/>
        <w:rPr>
          <w:bCs/>
          <w:sz w:val="24"/>
          <w:szCs w:val="24"/>
        </w:rPr>
      </w:pPr>
    </w:p>
    <w:p w:rsidR="001279F4" w:rsidRPr="002E0267" w:rsidRDefault="002E0267" w:rsidP="001279F4">
      <w:pPr>
        <w:pStyle w:val="Lijstalinea"/>
        <w:numPr>
          <w:ilvl w:val="0"/>
          <w:numId w:val="35"/>
        </w:numPr>
        <w:autoSpaceDE w:val="0"/>
        <w:autoSpaceDN w:val="0"/>
        <w:adjustRightInd w:val="0"/>
        <w:rPr>
          <w:bCs/>
          <w:sz w:val="28"/>
          <w:szCs w:val="28"/>
          <w:lang w:val="nl-BE"/>
        </w:rPr>
      </w:pPr>
      <w:r>
        <w:rPr>
          <w:b/>
          <w:bCs/>
          <w:sz w:val="28"/>
          <w:szCs w:val="28"/>
          <w:lang w:val="nl-BE"/>
        </w:rPr>
        <w:t>Varia</w:t>
      </w:r>
    </w:p>
    <w:p w:rsidR="002E0267" w:rsidRDefault="002E0267" w:rsidP="002E0267">
      <w:pPr>
        <w:pStyle w:val="Lijstalinea"/>
        <w:numPr>
          <w:ilvl w:val="0"/>
          <w:numId w:val="42"/>
        </w:numPr>
        <w:autoSpaceDE w:val="0"/>
        <w:autoSpaceDN w:val="0"/>
        <w:adjustRightInd w:val="0"/>
        <w:rPr>
          <w:rFonts w:eastAsia="Times New Roman" w:cs="Times New Roman"/>
          <w:bCs/>
          <w:color w:val="auto"/>
          <w:sz w:val="24"/>
          <w:szCs w:val="24"/>
          <w:lang w:val="nl-BE" w:eastAsia="nl-NL"/>
        </w:rPr>
      </w:pPr>
      <w:r w:rsidRPr="002E0267">
        <w:rPr>
          <w:rFonts w:eastAsia="Times New Roman" w:cs="Times New Roman"/>
          <w:bCs/>
          <w:color w:val="auto"/>
          <w:sz w:val="24"/>
          <w:szCs w:val="24"/>
          <w:lang w:val="nl-BE" w:eastAsia="nl-NL"/>
        </w:rPr>
        <w:t>Opvolging rond sate</w:t>
      </w:r>
      <w:r w:rsidR="0081053A">
        <w:rPr>
          <w:rFonts w:eastAsia="Times New Roman" w:cs="Times New Roman"/>
          <w:bCs/>
          <w:color w:val="auto"/>
          <w:sz w:val="24"/>
          <w:szCs w:val="24"/>
          <w:lang w:val="nl-BE" w:eastAsia="nl-NL"/>
        </w:rPr>
        <w:t>l</w:t>
      </w:r>
      <w:r w:rsidRPr="002E0267">
        <w:rPr>
          <w:rFonts w:eastAsia="Times New Roman" w:cs="Times New Roman"/>
          <w:bCs/>
          <w:color w:val="auto"/>
          <w:sz w:val="24"/>
          <w:szCs w:val="24"/>
          <w:lang w:val="nl-BE" w:eastAsia="nl-NL"/>
        </w:rPr>
        <w:t>lietgroep sport</w:t>
      </w:r>
    </w:p>
    <w:p w:rsidR="005C063D" w:rsidRPr="005C063D" w:rsidRDefault="005C063D" w:rsidP="005C063D">
      <w:pPr>
        <w:autoSpaceDE w:val="0"/>
        <w:autoSpaceDN w:val="0"/>
        <w:adjustRightInd w:val="0"/>
        <w:rPr>
          <w:bCs/>
          <w:sz w:val="24"/>
          <w:szCs w:val="24"/>
        </w:rPr>
      </w:pPr>
      <w:r>
        <w:rPr>
          <w:bCs/>
          <w:sz w:val="24"/>
          <w:szCs w:val="24"/>
        </w:rPr>
        <w:t>Michel kadert dat in het verleden een afvaardiging in de seniorenadviesraad in de sportraad inhoudelijk niet veel meerwaarde had omdat er eigenlijk nooit iets werd aangekaart over sport en senioren.</w:t>
      </w:r>
      <w:r w:rsidR="0081053A">
        <w:rPr>
          <w:bCs/>
          <w:sz w:val="24"/>
          <w:szCs w:val="24"/>
        </w:rPr>
        <w:t xml:space="preserve"> Daarom beter een werkgroepje van mensen uit de verenigingen die veel interesse hebben in sport en bewegen en op die manier een satellietgroepje kunnen zijn van de sportraad. Deze mensen moeten geen lid zijn van de seniorenadviesraad. Sara spreekt met Marie-Louise en Johan Heirbaut af aan de Witte Molen i.v.m. </w:t>
      </w:r>
      <w:proofErr w:type="spellStart"/>
      <w:r w:rsidR="0081053A">
        <w:rPr>
          <w:bCs/>
          <w:sz w:val="24"/>
          <w:szCs w:val="24"/>
        </w:rPr>
        <w:t>krolfen</w:t>
      </w:r>
      <w:proofErr w:type="spellEnd"/>
      <w:r w:rsidR="0081053A">
        <w:rPr>
          <w:bCs/>
          <w:sz w:val="24"/>
          <w:szCs w:val="24"/>
        </w:rPr>
        <w:t xml:space="preserve"> aan de Witte Molen.</w:t>
      </w:r>
    </w:p>
    <w:p w:rsidR="002E0267" w:rsidRDefault="002E0267" w:rsidP="002E0267">
      <w:pPr>
        <w:pStyle w:val="Lijstalinea"/>
        <w:numPr>
          <w:ilvl w:val="0"/>
          <w:numId w:val="42"/>
        </w:numPr>
        <w:autoSpaceDE w:val="0"/>
        <w:autoSpaceDN w:val="0"/>
        <w:adjustRightInd w:val="0"/>
        <w:rPr>
          <w:rFonts w:eastAsia="Times New Roman" w:cs="Times New Roman"/>
          <w:bCs/>
          <w:color w:val="auto"/>
          <w:sz w:val="24"/>
          <w:szCs w:val="24"/>
          <w:lang w:val="nl-BE" w:eastAsia="nl-NL"/>
        </w:rPr>
      </w:pPr>
      <w:r>
        <w:rPr>
          <w:rFonts w:eastAsia="Times New Roman" w:cs="Times New Roman"/>
          <w:bCs/>
          <w:color w:val="auto"/>
          <w:sz w:val="24"/>
          <w:szCs w:val="24"/>
          <w:lang w:val="nl-BE" w:eastAsia="nl-NL"/>
        </w:rPr>
        <w:t>Opvolging seniorenvriendelijk ziekenhuis</w:t>
      </w:r>
    </w:p>
    <w:p w:rsidR="005C063D" w:rsidRDefault="005C063D" w:rsidP="005C063D">
      <w:pPr>
        <w:autoSpaceDE w:val="0"/>
        <w:autoSpaceDN w:val="0"/>
        <w:adjustRightInd w:val="0"/>
        <w:rPr>
          <w:bCs/>
          <w:sz w:val="24"/>
          <w:szCs w:val="24"/>
        </w:rPr>
      </w:pPr>
      <w:r>
        <w:rPr>
          <w:bCs/>
          <w:sz w:val="24"/>
          <w:szCs w:val="24"/>
        </w:rPr>
        <w:t>Boudewijn koppelt terug dat men dit binnen het ziekenhuis heel goed blijft opnemen en ook actie onderneemt, het wordt echt structureel ingebed.</w:t>
      </w:r>
    </w:p>
    <w:p w:rsidR="0081053A" w:rsidRPr="0081053A" w:rsidRDefault="0081053A" w:rsidP="0081053A">
      <w:pPr>
        <w:pStyle w:val="Lijstalinea"/>
        <w:numPr>
          <w:ilvl w:val="0"/>
          <w:numId w:val="42"/>
        </w:numPr>
        <w:autoSpaceDE w:val="0"/>
        <w:autoSpaceDN w:val="0"/>
        <w:adjustRightInd w:val="0"/>
        <w:rPr>
          <w:bCs/>
          <w:sz w:val="24"/>
          <w:szCs w:val="24"/>
          <w:lang w:val="nl-BE"/>
        </w:rPr>
      </w:pPr>
      <w:r w:rsidRPr="0081053A">
        <w:rPr>
          <w:bCs/>
          <w:sz w:val="24"/>
          <w:szCs w:val="24"/>
          <w:lang w:val="nl-BE"/>
        </w:rPr>
        <w:t>Vanuit de raad wordt gevraagd om na te gaan of de lokale dienstencentra ook een attest voor de mutualiteit kunnen afleveren als men daar deelneemt aan sportactiviteiten, zoals bijvoorbeeld bij een wandelclub.</w:t>
      </w:r>
    </w:p>
    <w:p w:rsidR="0081053A" w:rsidRPr="0081053A" w:rsidRDefault="0081053A" w:rsidP="0081053A">
      <w:pPr>
        <w:pStyle w:val="Lijstalinea"/>
        <w:numPr>
          <w:ilvl w:val="0"/>
          <w:numId w:val="42"/>
        </w:numPr>
        <w:autoSpaceDE w:val="0"/>
        <w:autoSpaceDN w:val="0"/>
        <w:adjustRightInd w:val="0"/>
        <w:rPr>
          <w:bCs/>
          <w:sz w:val="24"/>
          <w:szCs w:val="24"/>
          <w:lang w:val="nl-BE"/>
        </w:rPr>
      </w:pPr>
      <w:r>
        <w:rPr>
          <w:bCs/>
          <w:sz w:val="24"/>
          <w:szCs w:val="24"/>
          <w:lang w:val="nl-BE"/>
        </w:rPr>
        <w:t>Men vraagt aandacht rond het thema armoede en senioren.</w:t>
      </w:r>
    </w:p>
    <w:sectPr w:rsidR="0081053A" w:rsidRPr="0081053A" w:rsidSect="00771DB8">
      <w:headerReference w:type="default" r:id="rId9"/>
      <w:footerReference w:type="default" r:id="rId10"/>
      <w:headerReference w:type="first" r:id="rId11"/>
      <w:footerReference w:type="first" r:id="rId12"/>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75F" w:rsidRDefault="005C275F" w:rsidP="00C04B01">
      <w:r>
        <w:separator/>
      </w:r>
    </w:p>
  </w:endnote>
  <w:endnote w:type="continuationSeparator" w:id="0">
    <w:p w:rsidR="005C275F" w:rsidRDefault="005C275F"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10"/>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5</w:t>
        </w:r>
        <w:r>
          <w:rPr>
            <w:noProof/>
          </w:rPr>
          <w:fldChar w:fldCharType="end"/>
        </w:r>
      </w:p>
    </w:sdtContent>
  </w:sdt>
  <w:p w:rsidR="005C275F" w:rsidRDefault="005C27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09"/>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1</w:t>
        </w:r>
        <w:r>
          <w:rPr>
            <w:noProof/>
          </w:rPr>
          <w:fldChar w:fldCharType="end"/>
        </w:r>
      </w:p>
    </w:sdtContent>
  </w:sdt>
  <w:p w:rsidR="005C275F" w:rsidRDefault="005C27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75F" w:rsidRDefault="005C275F" w:rsidP="00C04B01">
      <w:r>
        <w:separator/>
      </w:r>
    </w:p>
  </w:footnote>
  <w:footnote w:type="continuationSeparator" w:id="0">
    <w:p w:rsidR="005C275F" w:rsidRDefault="005C275F"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5A09C8">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5C275F" w:rsidRPr="00A12A41" w:rsidRDefault="005C275F"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5A09C8"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5C275F" w:rsidRPr="00234744" w:rsidRDefault="005C275F"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7E47A4"/>
    <w:multiLevelType w:val="hybridMultilevel"/>
    <w:tmpl w:val="9EFA6434"/>
    <w:lvl w:ilvl="0" w:tplc="448061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4" w15:restartNumberingAfterBreak="0">
    <w:nsid w:val="14D44596"/>
    <w:multiLevelType w:val="hybridMultilevel"/>
    <w:tmpl w:val="71147C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56F95"/>
    <w:multiLevelType w:val="hybridMultilevel"/>
    <w:tmpl w:val="A676669C"/>
    <w:lvl w:ilvl="0" w:tplc="B55C038E">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D70068"/>
    <w:multiLevelType w:val="hybridMultilevel"/>
    <w:tmpl w:val="710C74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0" w15:restartNumberingAfterBreak="0">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5097987"/>
    <w:multiLevelType w:val="hybridMultilevel"/>
    <w:tmpl w:val="CEA0486C"/>
    <w:lvl w:ilvl="0" w:tplc="B2F4AAB0">
      <w:start w:val="2"/>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49869F3"/>
    <w:multiLevelType w:val="hybridMultilevel"/>
    <w:tmpl w:val="9BE8960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5320128"/>
    <w:multiLevelType w:val="hybridMultilevel"/>
    <w:tmpl w:val="0060B196"/>
    <w:lvl w:ilvl="0" w:tplc="7D7EC21C">
      <w:start w:val="1"/>
      <w:numFmt w:val="decimal"/>
      <w:lvlText w:val="%1."/>
      <w:lvlJc w:val="left"/>
      <w:pPr>
        <w:ind w:left="1080" w:hanging="360"/>
      </w:pPr>
      <w:rPr>
        <w:rFonts w:ascii="PT Sans" w:eastAsia="Calibri" w:hAnsi="PT Sans" w:cs="Tahom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A5938CA"/>
    <w:multiLevelType w:val="hybridMultilevel"/>
    <w:tmpl w:val="2132DD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4020483D"/>
    <w:multiLevelType w:val="hybridMultilevel"/>
    <w:tmpl w:val="AAB6A3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5674E4"/>
    <w:multiLevelType w:val="hybridMultilevel"/>
    <w:tmpl w:val="EF8A0444"/>
    <w:lvl w:ilvl="0" w:tplc="5BEE367E">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736FE5"/>
    <w:multiLevelType w:val="hybridMultilevel"/>
    <w:tmpl w:val="C040F3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7" w15:restartNumberingAfterBreak="0">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513416"/>
    <w:multiLevelType w:val="hybridMultilevel"/>
    <w:tmpl w:val="BC3240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E232337"/>
    <w:multiLevelType w:val="hybridMultilevel"/>
    <w:tmpl w:val="6298C568"/>
    <w:lvl w:ilvl="0" w:tplc="8F8C54FA">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F3669A3"/>
    <w:multiLevelType w:val="hybridMultilevel"/>
    <w:tmpl w:val="D0284B08"/>
    <w:lvl w:ilvl="0" w:tplc="8B887B9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690EEA"/>
    <w:multiLevelType w:val="hybridMultilevel"/>
    <w:tmpl w:val="FB069F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4567074"/>
    <w:multiLevelType w:val="hybridMultilevel"/>
    <w:tmpl w:val="8B9447E8"/>
    <w:lvl w:ilvl="0" w:tplc="49442B5A">
      <w:start w:val="1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360B69"/>
    <w:multiLevelType w:val="hybridMultilevel"/>
    <w:tmpl w:val="26A02926"/>
    <w:lvl w:ilvl="0" w:tplc="1DC2DF0E">
      <w:start w:val="1"/>
      <w:numFmt w:val="decimal"/>
      <w:lvlText w:val="%1."/>
      <w:lvlJc w:val="left"/>
      <w:pPr>
        <w:ind w:left="1080" w:hanging="360"/>
      </w:pPr>
      <w:rPr>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35" w15:restartNumberingAfterBreak="0">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2057A5E"/>
    <w:multiLevelType w:val="hybridMultilevel"/>
    <w:tmpl w:val="7AE28EE6"/>
    <w:lvl w:ilvl="0" w:tplc="B7E4554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76948A6"/>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98A75E8"/>
    <w:multiLevelType w:val="hybridMultilevel"/>
    <w:tmpl w:val="FAAA0738"/>
    <w:lvl w:ilvl="0" w:tplc="B3A08DD8">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CEC2DAE"/>
    <w:multiLevelType w:val="hybridMultilevel"/>
    <w:tmpl w:val="BBB22DF8"/>
    <w:lvl w:ilvl="0" w:tplc="337C709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15:restartNumberingAfterBreak="0">
    <w:nsid w:val="7DEE74D8"/>
    <w:multiLevelType w:val="hybridMultilevel"/>
    <w:tmpl w:val="54D4D29C"/>
    <w:lvl w:ilvl="0" w:tplc="7BA02232">
      <w:numFmt w:val="bullet"/>
      <w:lvlText w:val="-"/>
      <w:lvlJc w:val="left"/>
      <w:pPr>
        <w:ind w:left="720" w:hanging="360"/>
      </w:pPr>
      <w:rPr>
        <w:rFonts w:ascii="PT Sans" w:eastAsia="Calibri" w:hAnsi="PT San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5"/>
  </w:num>
  <w:num w:numId="4">
    <w:abstractNumId w:val="21"/>
  </w:num>
  <w:num w:numId="5">
    <w:abstractNumId w:val="16"/>
  </w:num>
  <w:num w:numId="6">
    <w:abstractNumId w:val="2"/>
  </w:num>
  <w:num w:numId="7">
    <w:abstractNumId w:val="17"/>
  </w:num>
  <w:num w:numId="8">
    <w:abstractNumId w:val="37"/>
  </w:num>
  <w:num w:numId="9">
    <w:abstractNumId w:val="10"/>
  </w:num>
  <w:num w:numId="10">
    <w:abstractNumId w:val="33"/>
  </w:num>
  <w:num w:numId="11">
    <w:abstractNumId w:val="15"/>
  </w:num>
  <w:num w:numId="12">
    <w:abstractNumId w:val="1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5"/>
  </w:num>
  <w:num w:numId="17">
    <w:abstractNumId w:val="11"/>
  </w:num>
  <w:num w:numId="18">
    <w:abstractNumId w:val="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29"/>
  </w:num>
  <w:num w:numId="23">
    <w:abstractNumId w:val="38"/>
  </w:num>
  <w:num w:numId="24">
    <w:abstractNumId w:val="30"/>
  </w:num>
  <w:num w:numId="25">
    <w:abstractNumId w:val="20"/>
  </w:num>
  <w:num w:numId="26">
    <w:abstractNumId w:val="13"/>
  </w:num>
  <w:num w:numId="27">
    <w:abstractNumId w:val="0"/>
  </w:num>
  <w:num w:numId="28">
    <w:abstractNumId w:val="24"/>
  </w:num>
  <w:num w:numId="29">
    <w:abstractNumId w:val="4"/>
  </w:num>
  <w:num w:numId="30">
    <w:abstractNumId w:val="40"/>
  </w:num>
  <w:num w:numId="31">
    <w:abstractNumId w:val="39"/>
  </w:num>
  <w:num w:numId="32">
    <w:abstractNumId w:val="7"/>
  </w:num>
  <w:num w:numId="33">
    <w:abstractNumId w:val="28"/>
  </w:num>
  <w:num w:numId="34">
    <w:abstractNumId w:val="41"/>
  </w:num>
  <w:num w:numId="35">
    <w:abstractNumId w:val="19"/>
  </w:num>
  <w:num w:numId="36">
    <w:abstractNumId w:val="32"/>
  </w:num>
  <w:num w:numId="37">
    <w:abstractNumId w:val="23"/>
  </w:num>
  <w:num w:numId="38">
    <w:abstractNumId w:val="36"/>
  </w:num>
  <w:num w:numId="39">
    <w:abstractNumId w:val="22"/>
  </w:num>
  <w:num w:numId="40">
    <w:abstractNumId w:val="31"/>
  </w:num>
  <w:num w:numId="41">
    <w:abstractNumId w:val="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319"/>
    <w:rsid w:val="00003862"/>
    <w:rsid w:val="000175D8"/>
    <w:rsid w:val="000211C9"/>
    <w:rsid w:val="000242F8"/>
    <w:rsid w:val="0002670E"/>
    <w:rsid w:val="0002745B"/>
    <w:rsid w:val="00044D61"/>
    <w:rsid w:val="0005251F"/>
    <w:rsid w:val="00057331"/>
    <w:rsid w:val="000631EF"/>
    <w:rsid w:val="00066D84"/>
    <w:rsid w:val="00067B1B"/>
    <w:rsid w:val="00072CBA"/>
    <w:rsid w:val="00074A4E"/>
    <w:rsid w:val="00075F1A"/>
    <w:rsid w:val="00080C39"/>
    <w:rsid w:val="00091068"/>
    <w:rsid w:val="0009195C"/>
    <w:rsid w:val="00096B85"/>
    <w:rsid w:val="00096D1D"/>
    <w:rsid w:val="000A77A3"/>
    <w:rsid w:val="000B0D3B"/>
    <w:rsid w:val="000B65A2"/>
    <w:rsid w:val="000C0319"/>
    <w:rsid w:val="000C6B73"/>
    <w:rsid w:val="000D62E6"/>
    <w:rsid w:val="000E058F"/>
    <w:rsid w:val="000E462A"/>
    <w:rsid w:val="000F0E5B"/>
    <w:rsid w:val="000F1FD7"/>
    <w:rsid w:val="0010006E"/>
    <w:rsid w:val="001005DE"/>
    <w:rsid w:val="001017DA"/>
    <w:rsid w:val="00102B7A"/>
    <w:rsid w:val="0010358A"/>
    <w:rsid w:val="00110606"/>
    <w:rsid w:val="001213E9"/>
    <w:rsid w:val="00125B02"/>
    <w:rsid w:val="001269E1"/>
    <w:rsid w:val="001279F4"/>
    <w:rsid w:val="00135D91"/>
    <w:rsid w:val="0014167B"/>
    <w:rsid w:val="00143EF3"/>
    <w:rsid w:val="00145975"/>
    <w:rsid w:val="00146673"/>
    <w:rsid w:val="00146BA8"/>
    <w:rsid w:val="00154622"/>
    <w:rsid w:val="001609C2"/>
    <w:rsid w:val="00175489"/>
    <w:rsid w:val="0017694E"/>
    <w:rsid w:val="00180115"/>
    <w:rsid w:val="00196223"/>
    <w:rsid w:val="001A1BBF"/>
    <w:rsid w:val="001A2B8E"/>
    <w:rsid w:val="001B07EE"/>
    <w:rsid w:val="001B24D0"/>
    <w:rsid w:val="001B521C"/>
    <w:rsid w:val="001B6C8A"/>
    <w:rsid w:val="001C4B64"/>
    <w:rsid w:val="001C7A91"/>
    <w:rsid w:val="001C7FC7"/>
    <w:rsid w:val="001D580F"/>
    <w:rsid w:val="001D7350"/>
    <w:rsid w:val="001E2BE7"/>
    <w:rsid w:val="001E6184"/>
    <w:rsid w:val="001F2D9F"/>
    <w:rsid w:val="0020206C"/>
    <w:rsid w:val="00206B1B"/>
    <w:rsid w:val="00207E0D"/>
    <w:rsid w:val="00211ACC"/>
    <w:rsid w:val="00234744"/>
    <w:rsid w:val="00236590"/>
    <w:rsid w:val="00236AE0"/>
    <w:rsid w:val="00237300"/>
    <w:rsid w:val="00246573"/>
    <w:rsid w:val="0024778C"/>
    <w:rsid w:val="00252B0C"/>
    <w:rsid w:val="00253540"/>
    <w:rsid w:val="00256909"/>
    <w:rsid w:val="00257116"/>
    <w:rsid w:val="002611A1"/>
    <w:rsid w:val="00262E8A"/>
    <w:rsid w:val="00264A1E"/>
    <w:rsid w:val="002664D0"/>
    <w:rsid w:val="00270C82"/>
    <w:rsid w:val="00272DBE"/>
    <w:rsid w:val="0028412D"/>
    <w:rsid w:val="00284BD6"/>
    <w:rsid w:val="002915BA"/>
    <w:rsid w:val="0029317E"/>
    <w:rsid w:val="00294311"/>
    <w:rsid w:val="002A0EC5"/>
    <w:rsid w:val="002A1268"/>
    <w:rsid w:val="002A482F"/>
    <w:rsid w:val="002A4F39"/>
    <w:rsid w:val="002A75CE"/>
    <w:rsid w:val="002A7BF1"/>
    <w:rsid w:val="002C5427"/>
    <w:rsid w:val="002C5C4A"/>
    <w:rsid w:val="002D4824"/>
    <w:rsid w:val="002D4F58"/>
    <w:rsid w:val="002D64FA"/>
    <w:rsid w:val="002E0267"/>
    <w:rsid w:val="002E42E8"/>
    <w:rsid w:val="002E462E"/>
    <w:rsid w:val="002F165A"/>
    <w:rsid w:val="002F30EC"/>
    <w:rsid w:val="002F5C83"/>
    <w:rsid w:val="003018C6"/>
    <w:rsid w:val="00304A83"/>
    <w:rsid w:val="00313F5A"/>
    <w:rsid w:val="003161AA"/>
    <w:rsid w:val="00320BDD"/>
    <w:rsid w:val="00323649"/>
    <w:rsid w:val="00333922"/>
    <w:rsid w:val="0034402F"/>
    <w:rsid w:val="00347437"/>
    <w:rsid w:val="00347C6E"/>
    <w:rsid w:val="00356308"/>
    <w:rsid w:val="0037126F"/>
    <w:rsid w:val="00372E23"/>
    <w:rsid w:val="003756B4"/>
    <w:rsid w:val="00381A99"/>
    <w:rsid w:val="0038249D"/>
    <w:rsid w:val="003849CE"/>
    <w:rsid w:val="00385E31"/>
    <w:rsid w:val="003866B5"/>
    <w:rsid w:val="003875D4"/>
    <w:rsid w:val="00391227"/>
    <w:rsid w:val="003A2FC0"/>
    <w:rsid w:val="003A5733"/>
    <w:rsid w:val="003B2B8C"/>
    <w:rsid w:val="003B3783"/>
    <w:rsid w:val="003C1278"/>
    <w:rsid w:val="003C4152"/>
    <w:rsid w:val="003C48E9"/>
    <w:rsid w:val="003C6554"/>
    <w:rsid w:val="003C6E25"/>
    <w:rsid w:val="003D705C"/>
    <w:rsid w:val="003E00FF"/>
    <w:rsid w:val="003E0301"/>
    <w:rsid w:val="003E757D"/>
    <w:rsid w:val="003F4888"/>
    <w:rsid w:val="003F7D02"/>
    <w:rsid w:val="00402742"/>
    <w:rsid w:val="00403CF1"/>
    <w:rsid w:val="004052F7"/>
    <w:rsid w:val="0042106F"/>
    <w:rsid w:val="00423B43"/>
    <w:rsid w:val="004312C0"/>
    <w:rsid w:val="00431CF3"/>
    <w:rsid w:val="00433889"/>
    <w:rsid w:val="0043413C"/>
    <w:rsid w:val="00435433"/>
    <w:rsid w:val="0043612F"/>
    <w:rsid w:val="00442769"/>
    <w:rsid w:val="0044564A"/>
    <w:rsid w:val="00451D81"/>
    <w:rsid w:val="0045238B"/>
    <w:rsid w:val="00452A98"/>
    <w:rsid w:val="00455272"/>
    <w:rsid w:val="00462310"/>
    <w:rsid w:val="00466B2E"/>
    <w:rsid w:val="00472760"/>
    <w:rsid w:val="00474E7F"/>
    <w:rsid w:val="0048312D"/>
    <w:rsid w:val="004843F6"/>
    <w:rsid w:val="00487509"/>
    <w:rsid w:val="004917A4"/>
    <w:rsid w:val="004B48B0"/>
    <w:rsid w:val="004B4953"/>
    <w:rsid w:val="004B7746"/>
    <w:rsid w:val="004D29AF"/>
    <w:rsid w:val="004D7A65"/>
    <w:rsid w:val="004E4D07"/>
    <w:rsid w:val="004E5331"/>
    <w:rsid w:val="004E6627"/>
    <w:rsid w:val="004F1D7C"/>
    <w:rsid w:val="005056A9"/>
    <w:rsid w:val="0050627F"/>
    <w:rsid w:val="00507FD0"/>
    <w:rsid w:val="00515318"/>
    <w:rsid w:val="00515E7E"/>
    <w:rsid w:val="00521B54"/>
    <w:rsid w:val="005223CA"/>
    <w:rsid w:val="00523A90"/>
    <w:rsid w:val="005251B7"/>
    <w:rsid w:val="005309C7"/>
    <w:rsid w:val="00532EA9"/>
    <w:rsid w:val="0053712F"/>
    <w:rsid w:val="00543502"/>
    <w:rsid w:val="00555EC4"/>
    <w:rsid w:val="00561115"/>
    <w:rsid w:val="005616ED"/>
    <w:rsid w:val="00567CAF"/>
    <w:rsid w:val="005728DC"/>
    <w:rsid w:val="00572A71"/>
    <w:rsid w:val="00576C66"/>
    <w:rsid w:val="00580BD1"/>
    <w:rsid w:val="00585D8F"/>
    <w:rsid w:val="005937D3"/>
    <w:rsid w:val="00593B9B"/>
    <w:rsid w:val="005949F3"/>
    <w:rsid w:val="0059719E"/>
    <w:rsid w:val="00597B52"/>
    <w:rsid w:val="005A09C8"/>
    <w:rsid w:val="005B63A1"/>
    <w:rsid w:val="005C063D"/>
    <w:rsid w:val="005C07F9"/>
    <w:rsid w:val="005C275F"/>
    <w:rsid w:val="005C7DFA"/>
    <w:rsid w:val="005E351B"/>
    <w:rsid w:val="005E48EC"/>
    <w:rsid w:val="005F20C7"/>
    <w:rsid w:val="005F4E7F"/>
    <w:rsid w:val="005F52E6"/>
    <w:rsid w:val="005F6077"/>
    <w:rsid w:val="00603AFC"/>
    <w:rsid w:val="00603DF2"/>
    <w:rsid w:val="00605E3A"/>
    <w:rsid w:val="0060601B"/>
    <w:rsid w:val="006152A8"/>
    <w:rsid w:val="00627465"/>
    <w:rsid w:val="006337E6"/>
    <w:rsid w:val="006341FA"/>
    <w:rsid w:val="0064270D"/>
    <w:rsid w:val="006457E7"/>
    <w:rsid w:val="006558F5"/>
    <w:rsid w:val="006606D9"/>
    <w:rsid w:val="0066179C"/>
    <w:rsid w:val="0067226A"/>
    <w:rsid w:val="00680008"/>
    <w:rsid w:val="0068348E"/>
    <w:rsid w:val="00683843"/>
    <w:rsid w:val="00686D21"/>
    <w:rsid w:val="00696E71"/>
    <w:rsid w:val="006B4543"/>
    <w:rsid w:val="006B7E63"/>
    <w:rsid w:val="006C2FD4"/>
    <w:rsid w:val="006C609F"/>
    <w:rsid w:val="006C7D9E"/>
    <w:rsid w:val="006D08AB"/>
    <w:rsid w:val="006D559B"/>
    <w:rsid w:val="006D73B3"/>
    <w:rsid w:val="006E04AA"/>
    <w:rsid w:val="006E2EB9"/>
    <w:rsid w:val="006E45B1"/>
    <w:rsid w:val="006E466D"/>
    <w:rsid w:val="006F1A02"/>
    <w:rsid w:val="006F3F55"/>
    <w:rsid w:val="00700314"/>
    <w:rsid w:val="0070037D"/>
    <w:rsid w:val="00701626"/>
    <w:rsid w:val="00703514"/>
    <w:rsid w:val="0070529A"/>
    <w:rsid w:val="00705B25"/>
    <w:rsid w:val="00711419"/>
    <w:rsid w:val="00714DD2"/>
    <w:rsid w:val="00723DC8"/>
    <w:rsid w:val="00724F38"/>
    <w:rsid w:val="00733861"/>
    <w:rsid w:val="00735AD9"/>
    <w:rsid w:val="00735ED4"/>
    <w:rsid w:val="00736DB3"/>
    <w:rsid w:val="00746AC7"/>
    <w:rsid w:val="00747AF4"/>
    <w:rsid w:val="00750D68"/>
    <w:rsid w:val="00752609"/>
    <w:rsid w:val="00757ED8"/>
    <w:rsid w:val="00761E63"/>
    <w:rsid w:val="00764650"/>
    <w:rsid w:val="00765D04"/>
    <w:rsid w:val="00766C1C"/>
    <w:rsid w:val="00771DB8"/>
    <w:rsid w:val="0077510D"/>
    <w:rsid w:val="00783EB4"/>
    <w:rsid w:val="00785F6A"/>
    <w:rsid w:val="007A18B8"/>
    <w:rsid w:val="007B215E"/>
    <w:rsid w:val="007C40C0"/>
    <w:rsid w:val="007D0089"/>
    <w:rsid w:val="007D0603"/>
    <w:rsid w:val="007D2545"/>
    <w:rsid w:val="007D5811"/>
    <w:rsid w:val="007E7B50"/>
    <w:rsid w:val="007F33C3"/>
    <w:rsid w:val="007F59EC"/>
    <w:rsid w:val="007F611C"/>
    <w:rsid w:val="0081053A"/>
    <w:rsid w:val="00811DC9"/>
    <w:rsid w:val="00812FE7"/>
    <w:rsid w:val="008130A8"/>
    <w:rsid w:val="00814C33"/>
    <w:rsid w:val="0083149A"/>
    <w:rsid w:val="00832911"/>
    <w:rsid w:val="00843DB3"/>
    <w:rsid w:val="008473CE"/>
    <w:rsid w:val="00856BC2"/>
    <w:rsid w:val="00864582"/>
    <w:rsid w:val="00875F50"/>
    <w:rsid w:val="00897C61"/>
    <w:rsid w:val="008A08BD"/>
    <w:rsid w:val="008A2F27"/>
    <w:rsid w:val="008A6FED"/>
    <w:rsid w:val="008A7657"/>
    <w:rsid w:val="008B4EA4"/>
    <w:rsid w:val="008C0B7C"/>
    <w:rsid w:val="008C2A7C"/>
    <w:rsid w:val="008C2D3B"/>
    <w:rsid w:val="008C4034"/>
    <w:rsid w:val="008C76DA"/>
    <w:rsid w:val="008D4F00"/>
    <w:rsid w:val="008D6970"/>
    <w:rsid w:val="008D7920"/>
    <w:rsid w:val="008D7DF3"/>
    <w:rsid w:val="008E1E8E"/>
    <w:rsid w:val="008F53DE"/>
    <w:rsid w:val="0090159D"/>
    <w:rsid w:val="00910C68"/>
    <w:rsid w:val="00912A21"/>
    <w:rsid w:val="009159CF"/>
    <w:rsid w:val="00915B32"/>
    <w:rsid w:val="009164B6"/>
    <w:rsid w:val="00923D99"/>
    <w:rsid w:val="00925F34"/>
    <w:rsid w:val="0092683A"/>
    <w:rsid w:val="00931665"/>
    <w:rsid w:val="00933722"/>
    <w:rsid w:val="0093375E"/>
    <w:rsid w:val="0094296C"/>
    <w:rsid w:val="00946C08"/>
    <w:rsid w:val="00946EDD"/>
    <w:rsid w:val="009513DA"/>
    <w:rsid w:val="00951A03"/>
    <w:rsid w:val="00954110"/>
    <w:rsid w:val="00957DAB"/>
    <w:rsid w:val="00964890"/>
    <w:rsid w:val="00971906"/>
    <w:rsid w:val="00981C29"/>
    <w:rsid w:val="00990927"/>
    <w:rsid w:val="009A576D"/>
    <w:rsid w:val="009B3CE1"/>
    <w:rsid w:val="009C1F96"/>
    <w:rsid w:val="009C6F00"/>
    <w:rsid w:val="009D3C98"/>
    <w:rsid w:val="009E2EAA"/>
    <w:rsid w:val="009E5F3B"/>
    <w:rsid w:val="009E77A9"/>
    <w:rsid w:val="009E7C46"/>
    <w:rsid w:val="00A0353D"/>
    <w:rsid w:val="00A03C2C"/>
    <w:rsid w:val="00A05C31"/>
    <w:rsid w:val="00A12A41"/>
    <w:rsid w:val="00A145BB"/>
    <w:rsid w:val="00A2185F"/>
    <w:rsid w:val="00A21B55"/>
    <w:rsid w:val="00A25934"/>
    <w:rsid w:val="00A34319"/>
    <w:rsid w:val="00A47221"/>
    <w:rsid w:val="00A532A9"/>
    <w:rsid w:val="00A54299"/>
    <w:rsid w:val="00A552C0"/>
    <w:rsid w:val="00A81F3F"/>
    <w:rsid w:val="00A95DD3"/>
    <w:rsid w:val="00AA1662"/>
    <w:rsid w:val="00AA2DA4"/>
    <w:rsid w:val="00AC0EF1"/>
    <w:rsid w:val="00AC2EC6"/>
    <w:rsid w:val="00AC55DD"/>
    <w:rsid w:val="00AD5E38"/>
    <w:rsid w:val="00AD7B9D"/>
    <w:rsid w:val="00AE0375"/>
    <w:rsid w:val="00AE0F8A"/>
    <w:rsid w:val="00AE2BC1"/>
    <w:rsid w:val="00AF0CFD"/>
    <w:rsid w:val="00AF357C"/>
    <w:rsid w:val="00B008CB"/>
    <w:rsid w:val="00B01FDA"/>
    <w:rsid w:val="00B04C13"/>
    <w:rsid w:val="00B07662"/>
    <w:rsid w:val="00B159B5"/>
    <w:rsid w:val="00B172B3"/>
    <w:rsid w:val="00B25278"/>
    <w:rsid w:val="00B25DDE"/>
    <w:rsid w:val="00B2621D"/>
    <w:rsid w:val="00B3286A"/>
    <w:rsid w:val="00B32F23"/>
    <w:rsid w:val="00B348BE"/>
    <w:rsid w:val="00B44095"/>
    <w:rsid w:val="00B479F4"/>
    <w:rsid w:val="00B56076"/>
    <w:rsid w:val="00B61CB7"/>
    <w:rsid w:val="00B64A51"/>
    <w:rsid w:val="00B7142E"/>
    <w:rsid w:val="00B731F5"/>
    <w:rsid w:val="00B75A96"/>
    <w:rsid w:val="00B778F9"/>
    <w:rsid w:val="00B90E37"/>
    <w:rsid w:val="00B95043"/>
    <w:rsid w:val="00B97560"/>
    <w:rsid w:val="00BA1194"/>
    <w:rsid w:val="00BB0224"/>
    <w:rsid w:val="00BB68DD"/>
    <w:rsid w:val="00BB7AF2"/>
    <w:rsid w:val="00BC1CF8"/>
    <w:rsid w:val="00BC5CEF"/>
    <w:rsid w:val="00BC775A"/>
    <w:rsid w:val="00BC7D9C"/>
    <w:rsid w:val="00BD0123"/>
    <w:rsid w:val="00BD0B18"/>
    <w:rsid w:val="00BD612E"/>
    <w:rsid w:val="00BE28E0"/>
    <w:rsid w:val="00BE65AB"/>
    <w:rsid w:val="00BE7D94"/>
    <w:rsid w:val="00C029D7"/>
    <w:rsid w:val="00C04B01"/>
    <w:rsid w:val="00C0569A"/>
    <w:rsid w:val="00C11E4E"/>
    <w:rsid w:val="00C1346E"/>
    <w:rsid w:val="00C3195A"/>
    <w:rsid w:val="00C34842"/>
    <w:rsid w:val="00C360AD"/>
    <w:rsid w:val="00C3717C"/>
    <w:rsid w:val="00C4187B"/>
    <w:rsid w:val="00C43590"/>
    <w:rsid w:val="00C43679"/>
    <w:rsid w:val="00C52739"/>
    <w:rsid w:val="00C54291"/>
    <w:rsid w:val="00C558C8"/>
    <w:rsid w:val="00C56022"/>
    <w:rsid w:val="00C626BE"/>
    <w:rsid w:val="00C6313C"/>
    <w:rsid w:val="00C6469F"/>
    <w:rsid w:val="00C6524C"/>
    <w:rsid w:val="00C7391E"/>
    <w:rsid w:val="00C779EA"/>
    <w:rsid w:val="00C80331"/>
    <w:rsid w:val="00C91721"/>
    <w:rsid w:val="00C94143"/>
    <w:rsid w:val="00CA1564"/>
    <w:rsid w:val="00CA782C"/>
    <w:rsid w:val="00CB10A6"/>
    <w:rsid w:val="00CB123E"/>
    <w:rsid w:val="00CB3BBC"/>
    <w:rsid w:val="00CB60DF"/>
    <w:rsid w:val="00CE5735"/>
    <w:rsid w:val="00CF3405"/>
    <w:rsid w:val="00D07260"/>
    <w:rsid w:val="00D0790B"/>
    <w:rsid w:val="00D142EE"/>
    <w:rsid w:val="00D41100"/>
    <w:rsid w:val="00D4550E"/>
    <w:rsid w:val="00D47CAE"/>
    <w:rsid w:val="00D519B6"/>
    <w:rsid w:val="00D61354"/>
    <w:rsid w:val="00D713ED"/>
    <w:rsid w:val="00D771C6"/>
    <w:rsid w:val="00D836A1"/>
    <w:rsid w:val="00D845E8"/>
    <w:rsid w:val="00D84762"/>
    <w:rsid w:val="00D850A8"/>
    <w:rsid w:val="00D850E7"/>
    <w:rsid w:val="00D90667"/>
    <w:rsid w:val="00D96638"/>
    <w:rsid w:val="00DA0013"/>
    <w:rsid w:val="00DA6671"/>
    <w:rsid w:val="00DB2FB5"/>
    <w:rsid w:val="00DC36F5"/>
    <w:rsid w:val="00DC62AD"/>
    <w:rsid w:val="00DC63B0"/>
    <w:rsid w:val="00DD1FBC"/>
    <w:rsid w:val="00DD25C7"/>
    <w:rsid w:val="00DD53FB"/>
    <w:rsid w:val="00DE1000"/>
    <w:rsid w:val="00DF255A"/>
    <w:rsid w:val="00E00FF7"/>
    <w:rsid w:val="00E04FAA"/>
    <w:rsid w:val="00E10EC7"/>
    <w:rsid w:val="00E1188A"/>
    <w:rsid w:val="00E23D2A"/>
    <w:rsid w:val="00E25520"/>
    <w:rsid w:val="00E276AA"/>
    <w:rsid w:val="00E27AE1"/>
    <w:rsid w:val="00E437A8"/>
    <w:rsid w:val="00E43DE9"/>
    <w:rsid w:val="00E54E7F"/>
    <w:rsid w:val="00E62BC6"/>
    <w:rsid w:val="00E62E47"/>
    <w:rsid w:val="00E63D45"/>
    <w:rsid w:val="00E6774B"/>
    <w:rsid w:val="00E72B74"/>
    <w:rsid w:val="00E732E2"/>
    <w:rsid w:val="00E77973"/>
    <w:rsid w:val="00E80A54"/>
    <w:rsid w:val="00E83A0A"/>
    <w:rsid w:val="00E8720F"/>
    <w:rsid w:val="00E87BED"/>
    <w:rsid w:val="00E922BC"/>
    <w:rsid w:val="00E93166"/>
    <w:rsid w:val="00E95A3F"/>
    <w:rsid w:val="00E96F13"/>
    <w:rsid w:val="00EA1373"/>
    <w:rsid w:val="00EA3487"/>
    <w:rsid w:val="00EC395D"/>
    <w:rsid w:val="00EC4532"/>
    <w:rsid w:val="00EC4F79"/>
    <w:rsid w:val="00ED271A"/>
    <w:rsid w:val="00ED71FC"/>
    <w:rsid w:val="00EE469E"/>
    <w:rsid w:val="00EF770F"/>
    <w:rsid w:val="00F003C4"/>
    <w:rsid w:val="00F04F5A"/>
    <w:rsid w:val="00F0605D"/>
    <w:rsid w:val="00F105E8"/>
    <w:rsid w:val="00F123DA"/>
    <w:rsid w:val="00F159F6"/>
    <w:rsid w:val="00F318EF"/>
    <w:rsid w:val="00F31F7B"/>
    <w:rsid w:val="00F351E9"/>
    <w:rsid w:val="00F37FDE"/>
    <w:rsid w:val="00F4654D"/>
    <w:rsid w:val="00F52A71"/>
    <w:rsid w:val="00F61373"/>
    <w:rsid w:val="00F800B7"/>
    <w:rsid w:val="00F80FFA"/>
    <w:rsid w:val="00F928F5"/>
    <w:rsid w:val="00F97331"/>
    <w:rsid w:val="00FA31D7"/>
    <w:rsid w:val="00FB0707"/>
    <w:rsid w:val="00FB1B11"/>
    <w:rsid w:val="00FB31BD"/>
    <w:rsid w:val="00FB72EE"/>
    <w:rsid w:val="00FC3531"/>
    <w:rsid w:val="00FC6A12"/>
    <w:rsid w:val="00FD1F0A"/>
    <w:rsid w:val="00FE182B"/>
    <w:rsid w:val="00FF009C"/>
    <w:rsid w:val="00FF62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15:docId w15:val="{4F896C29-A621-4F57-A25D-FAB771E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OndertitelChar">
    <w:name w:val="Ondertitel Char"/>
    <w:basedOn w:val="Standaardalinea-lettertype"/>
    <w:link w:val="Onder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 w:type="character" w:styleId="Onopgelostemelding">
    <w:name w:val="Unresolved Mention"/>
    <w:basedOn w:val="Standaardalinea-lettertype"/>
    <w:uiPriority w:val="99"/>
    <w:semiHidden/>
    <w:unhideWhenUsed/>
    <w:rsid w:val="00110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6555">
      <w:bodyDiv w:val="1"/>
      <w:marLeft w:val="0"/>
      <w:marRight w:val="0"/>
      <w:marTop w:val="0"/>
      <w:marBottom w:val="0"/>
      <w:divBdr>
        <w:top w:val="none" w:sz="0" w:space="0" w:color="auto"/>
        <w:left w:val="none" w:sz="0" w:space="0" w:color="auto"/>
        <w:bottom w:val="none" w:sz="0" w:space="0" w:color="auto"/>
        <w:right w:val="none" w:sz="0" w:space="0" w:color="auto"/>
      </w:divBdr>
    </w:div>
    <w:div w:id="260601499">
      <w:bodyDiv w:val="1"/>
      <w:marLeft w:val="0"/>
      <w:marRight w:val="0"/>
      <w:marTop w:val="0"/>
      <w:marBottom w:val="0"/>
      <w:divBdr>
        <w:top w:val="none" w:sz="0" w:space="0" w:color="auto"/>
        <w:left w:val="none" w:sz="0" w:space="0" w:color="auto"/>
        <w:bottom w:val="none" w:sz="0" w:space="0" w:color="auto"/>
        <w:right w:val="none" w:sz="0" w:space="0" w:color="auto"/>
      </w:divBdr>
      <w:divsChild>
        <w:div w:id="1326517653">
          <w:marLeft w:val="0"/>
          <w:marRight w:val="0"/>
          <w:marTop w:val="0"/>
          <w:marBottom w:val="0"/>
          <w:divBdr>
            <w:top w:val="none" w:sz="0" w:space="0" w:color="auto"/>
            <w:left w:val="none" w:sz="0" w:space="0" w:color="auto"/>
            <w:bottom w:val="none" w:sz="0" w:space="0" w:color="auto"/>
            <w:right w:val="none" w:sz="0" w:space="0" w:color="auto"/>
          </w:divBdr>
          <w:divsChild>
            <w:div w:id="1292520408">
              <w:marLeft w:val="0"/>
              <w:marRight w:val="0"/>
              <w:marTop w:val="0"/>
              <w:marBottom w:val="0"/>
              <w:divBdr>
                <w:top w:val="none" w:sz="0" w:space="0" w:color="auto"/>
                <w:left w:val="none" w:sz="0" w:space="0" w:color="auto"/>
                <w:bottom w:val="none" w:sz="0" w:space="0" w:color="auto"/>
                <w:right w:val="none" w:sz="0" w:space="0" w:color="auto"/>
              </w:divBdr>
              <w:divsChild>
                <w:div w:id="1199245308">
                  <w:marLeft w:val="0"/>
                  <w:marRight w:val="0"/>
                  <w:marTop w:val="0"/>
                  <w:marBottom w:val="0"/>
                  <w:divBdr>
                    <w:top w:val="none" w:sz="0" w:space="0" w:color="auto"/>
                    <w:left w:val="none" w:sz="0" w:space="0" w:color="auto"/>
                    <w:bottom w:val="none" w:sz="0" w:space="0" w:color="auto"/>
                    <w:right w:val="none" w:sz="0" w:space="0" w:color="auto"/>
                  </w:divBdr>
                  <w:divsChild>
                    <w:div w:id="1722363148">
                      <w:marLeft w:val="-300"/>
                      <w:marRight w:val="-300"/>
                      <w:marTop w:val="0"/>
                      <w:marBottom w:val="0"/>
                      <w:divBdr>
                        <w:top w:val="none" w:sz="0" w:space="0" w:color="auto"/>
                        <w:left w:val="none" w:sz="0" w:space="0" w:color="auto"/>
                        <w:bottom w:val="none" w:sz="0" w:space="0" w:color="auto"/>
                        <w:right w:val="none" w:sz="0" w:space="0" w:color="auto"/>
                      </w:divBdr>
                      <w:divsChild>
                        <w:div w:id="1553155343">
                          <w:marLeft w:val="0"/>
                          <w:marRight w:val="0"/>
                          <w:marTop w:val="0"/>
                          <w:marBottom w:val="0"/>
                          <w:divBdr>
                            <w:top w:val="none" w:sz="0" w:space="0" w:color="auto"/>
                            <w:left w:val="none" w:sz="0" w:space="0" w:color="auto"/>
                            <w:bottom w:val="none" w:sz="0" w:space="0" w:color="auto"/>
                            <w:right w:val="none" w:sz="0" w:space="0" w:color="auto"/>
                          </w:divBdr>
                          <w:divsChild>
                            <w:div w:id="146164937">
                              <w:marLeft w:val="0"/>
                              <w:marRight w:val="0"/>
                              <w:marTop w:val="0"/>
                              <w:marBottom w:val="0"/>
                              <w:divBdr>
                                <w:top w:val="none" w:sz="0" w:space="0" w:color="auto"/>
                                <w:left w:val="none" w:sz="0" w:space="0" w:color="auto"/>
                                <w:bottom w:val="none" w:sz="0" w:space="0" w:color="auto"/>
                                <w:right w:val="none" w:sz="0" w:space="0" w:color="auto"/>
                              </w:divBdr>
                              <w:divsChild>
                                <w:div w:id="113641763">
                                  <w:marLeft w:val="0"/>
                                  <w:marRight w:val="0"/>
                                  <w:marTop w:val="0"/>
                                  <w:marBottom w:val="0"/>
                                  <w:divBdr>
                                    <w:top w:val="none" w:sz="0" w:space="0" w:color="auto"/>
                                    <w:left w:val="none" w:sz="0" w:space="0" w:color="auto"/>
                                    <w:bottom w:val="none" w:sz="0" w:space="0" w:color="auto"/>
                                    <w:right w:val="none" w:sz="0" w:space="0" w:color="auto"/>
                                  </w:divBdr>
                                  <w:divsChild>
                                    <w:div w:id="1999841133">
                                      <w:marLeft w:val="0"/>
                                      <w:marRight w:val="0"/>
                                      <w:marTop w:val="0"/>
                                      <w:marBottom w:val="0"/>
                                      <w:divBdr>
                                        <w:top w:val="none" w:sz="0" w:space="0" w:color="auto"/>
                                        <w:left w:val="none" w:sz="0" w:space="0" w:color="auto"/>
                                        <w:bottom w:val="none" w:sz="0" w:space="0" w:color="auto"/>
                                        <w:right w:val="none" w:sz="0" w:space="0" w:color="auto"/>
                                      </w:divBdr>
                                      <w:divsChild>
                                        <w:div w:id="1484467476">
                                          <w:marLeft w:val="0"/>
                                          <w:marRight w:val="0"/>
                                          <w:marTop w:val="0"/>
                                          <w:marBottom w:val="0"/>
                                          <w:divBdr>
                                            <w:top w:val="none" w:sz="0" w:space="0" w:color="auto"/>
                                            <w:left w:val="none" w:sz="0" w:space="0" w:color="auto"/>
                                            <w:bottom w:val="none" w:sz="0" w:space="0" w:color="auto"/>
                                            <w:right w:val="none" w:sz="0" w:space="0" w:color="auto"/>
                                          </w:divBdr>
                                          <w:divsChild>
                                            <w:div w:id="927883853">
                                              <w:marLeft w:val="0"/>
                                              <w:marRight w:val="0"/>
                                              <w:marTop w:val="0"/>
                                              <w:marBottom w:val="0"/>
                                              <w:divBdr>
                                                <w:top w:val="none" w:sz="0" w:space="0" w:color="auto"/>
                                                <w:left w:val="none" w:sz="0" w:space="0" w:color="auto"/>
                                                <w:bottom w:val="none" w:sz="0" w:space="0" w:color="auto"/>
                                                <w:right w:val="none" w:sz="0" w:space="0" w:color="auto"/>
                                              </w:divBdr>
                                              <w:divsChild>
                                                <w:div w:id="1602299687">
                                                  <w:marLeft w:val="0"/>
                                                  <w:marRight w:val="0"/>
                                                  <w:marTop w:val="0"/>
                                                  <w:marBottom w:val="0"/>
                                                  <w:divBdr>
                                                    <w:top w:val="none" w:sz="0" w:space="0" w:color="auto"/>
                                                    <w:left w:val="none" w:sz="0" w:space="0" w:color="auto"/>
                                                    <w:bottom w:val="none" w:sz="0" w:space="0" w:color="auto"/>
                                                    <w:right w:val="none" w:sz="0" w:space="0" w:color="auto"/>
                                                  </w:divBdr>
                                                  <w:divsChild>
                                                    <w:div w:id="2062092975">
                                                      <w:marLeft w:val="0"/>
                                                      <w:marRight w:val="0"/>
                                                      <w:marTop w:val="0"/>
                                                      <w:marBottom w:val="0"/>
                                                      <w:divBdr>
                                                        <w:top w:val="none" w:sz="0" w:space="0" w:color="auto"/>
                                                        <w:left w:val="none" w:sz="0" w:space="0" w:color="auto"/>
                                                        <w:bottom w:val="none" w:sz="0" w:space="0" w:color="auto"/>
                                                        <w:right w:val="none" w:sz="0" w:space="0" w:color="auto"/>
                                                      </w:divBdr>
                                                      <w:divsChild>
                                                        <w:div w:id="100559856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300"/>
                                                          <w:marBottom w:val="0"/>
                                                          <w:divBdr>
                                                            <w:top w:val="single" w:sz="12" w:space="11" w:color="1C3271"/>
                                                            <w:left w:val="none" w:sz="0" w:space="0" w:color="auto"/>
                                                            <w:bottom w:val="none" w:sz="0" w:space="0" w:color="auto"/>
                                                            <w:right w:val="none" w:sz="0" w:space="0" w:color="auto"/>
                                                          </w:divBdr>
                                                          <w:divsChild>
                                                            <w:div w:id="79835139">
                                                              <w:marLeft w:val="0"/>
                                                              <w:marRight w:val="0"/>
                                                              <w:marTop w:val="0"/>
                                                              <w:marBottom w:val="0"/>
                                                              <w:divBdr>
                                                                <w:top w:val="none" w:sz="0" w:space="0" w:color="auto"/>
                                                                <w:left w:val="none" w:sz="0" w:space="0" w:color="auto"/>
                                                                <w:bottom w:val="none" w:sz="0" w:space="0" w:color="auto"/>
                                                                <w:right w:val="none" w:sz="0" w:space="0" w:color="auto"/>
                                                              </w:divBdr>
                                                            </w:div>
                                                            <w:div w:id="1460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8173">
                                                  <w:marLeft w:val="0"/>
                                                  <w:marRight w:val="0"/>
                                                  <w:marTop w:val="0"/>
                                                  <w:marBottom w:val="0"/>
                                                  <w:divBdr>
                                                    <w:top w:val="none" w:sz="0" w:space="0" w:color="auto"/>
                                                    <w:left w:val="none" w:sz="0" w:space="0" w:color="auto"/>
                                                    <w:bottom w:val="none" w:sz="0" w:space="0" w:color="auto"/>
                                                    <w:right w:val="none" w:sz="0" w:space="0" w:color="auto"/>
                                                  </w:divBdr>
                                                  <w:divsChild>
                                                    <w:div w:id="1811552223">
                                                      <w:marLeft w:val="0"/>
                                                      <w:marRight w:val="0"/>
                                                      <w:marTop w:val="0"/>
                                                      <w:marBottom w:val="0"/>
                                                      <w:divBdr>
                                                        <w:top w:val="none" w:sz="0" w:space="0" w:color="auto"/>
                                                        <w:left w:val="none" w:sz="0" w:space="0" w:color="auto"/>
                                                        <w:bottom w:val="none" w:sz="0" w:space="0" w:color="auto"/>
                                                        <w:right w:val="none" w:sz="0" w:space="0" w:color="auto"/>
                                                      </w:divBdr>
                                                      <w:divsChild>
                                                        <w:div w:id="1035350669">
                                                          <w:marLeft w:val="0"/>
                                                          <w:marRight w:val="0"/>
                                                          <w:marTop w:val="0"/>
                                                          <w:marBottom w:val="0"/>
                                                          <w:divBdr>
                                                            <w:top w:val="none" w:sz="0" w:space="0" w:color="auto"/>
                                                            <w:left w:val="none" w:sz="0" w:space="0" w:color="auto"/>
                                                            <w:bottom w:val="none" w:sz="0" w:space="0" w:color="auto"/>
                                                            <w:right w:val="none" w:sz="0" w:space="0" w:color="auto"/>
                                                          </w:divBdr>
                                                          <w:divsChild>
                                                            <w:div w:id="929508203">
                                                              <w:marLeft w:val="0"/>
                                                              <w:marRight w:val="0"/>
                                                              <w:marTop w:val="0"/>
                                                              <w:marBottom w:val="0"/>
                                                              <w:divBdr>
                                                                <w:top w:val="none" w:sz="0" w:space="0" w:color="auto"/>
                                                                <w:left w:val="none" w:sz="0" w:space="0" w:color="auto"/>
                                                                <w:bottom w:val="none" w:sz="0" w:space="0" w:color="auto"/>
                                                                <w:right w:val="none" w:sz="0" w:space="0" w:color="auto"/>
                                                              </w:divBdr>
                                                              <w:divsChild>
                                                                <w:div w:id="1351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539674">
      <w:bodyDiv w:val="1"/>
      <w:marLeft w:val="0"/>
      <w:marRight w:val="0"/>
      <w:marTop w:val="0"/>
      <w:marBottom w:val="0"/>
      <w:divBdr>
        <w:top w:val="none" w:sz="0" w:space="0" w:color="auto"/>
        <w:left w:val="none" w:sz="0" w:space="0" w:color="auto"/>
        <w:bottom w:val="none" w:sz="0" w:space="0" w:color="auto"/>
        <w:right w:val="none" w:sz="0" w:space="0" w:color="auto"/>
      </w:divBdr>
    </w:div>
    <w:div w:id="793058061">
      <w:bodyDiv w:val="1"/>
      <w:marLeft w:val="0"/>
      <w:marRight w:val="0"/>
      <w:marTop w:val="0"/>
      <w:marBottom w:val="0"/>
      <w:divBdr>
        <w:top w:val="none" w:sz="0" w:space="0" w:color="auto"/>
        <w:left w:val="none" w:sz="0" w:space="0" w:color="auto"/>
        <w:bottom w:val="none" w:sz="0" w:space="0" w:color="auto"/>
        <w:right w:val="none" w:sz="0" w:space="0" w:color="auto"/>
      </w:divBdr>
    </w:div>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005472424">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282422036">
      <w:bodyDiv w:val="1"/>
      <w:marLeft w:val="0"/>
      <w:marRight w:val="0"/>
      <w:marTop w:val="0"/>
      <w:marBottom w:val="0"/>
      <w:divBdr>
        <w:top w:val="none" w:sz="0" w:space="0" w:color="auto"/>
        <w:left w:val="none" w:sz="0" w:space="0" w:color="auto"/>
        <w:bottom w:val="none" w:sz="0" w:space="0" w:color="auto"/>
        <w:right w:val="none" w:sz="0" w:space="0" w:color="auto"/>
      </w:divBdr>
    </w:div>
    <w:div w:id="1348557246">
      <w:bodyDiv w:val="1"/>
      <w:marLeft w:val="0"/>
      <w:marRight w:val="0"/>
      <w:marTop w:val="0"/>
      <w:marBottom w:val="0"/>
      <w:divBdr>
        <w:top w:val="none" w:sz="0" w:space="0" w:color="auto"/>
        <w:left w:val="none" w:sz="0" w:space="0" w:color="auto"/>
        <w:bottom w:val="none" w:sz="0" w:space="0" w:color="auto"/>
        <w:right w:val="none" w:sz="0" w:space="0" w:color="auto"/>
      </w:divBdr>
    </w:div>
    <w:div w:id="1442644115">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 w:id="16742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e&#239;ntegreerdezorgwaasland.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2007\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5FD5-77FD-4B63-A3C7-BDA30FD7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6</TotalTime>
  <Pages>3</Pages>
  <Words>858</Words>
  <Characters>4719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Gwendoline De Vogel</dc:creator>
  <cp:lastModifiedBy>Sara Janssens</cp:lastModifiedBy>
  <cp:revision>2</cp:revision>
  <cp:lastPrinted>2019-10-23T11:23:00Z</cp:lastPrinted>
  <dcterms:created xsi:type="dcterms:W3CDTF">2019-11-08T13:13:00Z</dcterms:created>
  <dcterms:modified xsi:type="dcterms:W3CDTF">2019-11-08T13:13:00Z</dcterms:modified>
</cp:coreProperties>
</file>